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Survey data of archaeological sites in Lhasa and Xigaze</w:t>
      </w:r>
    </w:p>
    <w:p>
      <w:r>
        <w:rPr>
          <w:sz w:val="32"/>
        </w:rPr>
        <w:t>1、Description</w:t>
      </w:r>
    </w:p>
    <w:p>
      <w:pPr>
        <w:ind w:firstLine="432"/>
      </w:pPr>
      <w:r>
        <w:rPr>
          <w:sz w:val="22"/>
        </w:rPr>
        <w:t>Investigate the middle and upper reaches of the Yarlung Zangbo River and the tributaries of the Nianchu River, duoxiong Zangbo and Laiwu Zangbo, involving Nanmulin, gyangzi, Yadong, Jilong, Saga, Zhongba and other counties in Xigaze City, Tibet. New human activity relic sites were found in the blank areas of human activities in the past, such as cuochulong lake, Duoqing lake, Zhongzhu Valley, luolonggou and so on. Important stone evidence of human activities was collected in more than 30 sites, including obsidian, Jasper rock, crystal and so on. In the follow-up, the process and source of these stone tools will be further analyzed through typology, which is of great significance to reveal the temporal and spatial changes of prehistoric human activity history in the middle and upper reaches of the Yarlung Zangbo River and the exchange of culture and technology with the surrounding areas.</w:t>
      </w:r>
    </w:p>
    <w:p>
      <w:r>
        <w:rPr>
          <w:sz w:val="32"/>
        </w:rPr>
        <w:t>2、Keywords</w:t>
      </w:r>
    </w:p>
    <w:p>
      <w:pPr>
        <w:ind w:left="432"/>
      </w:pPr>
      <w:r>
        <w:rPr>
          <w:sz w:val="22"/>
        </w:rPr>
        <w:t>Theme：</w:t>
      </w:r>
      <w:r>
        <w:rPr>
          <w:sz w:val="22"/>
        </w:rPr>
        <w:t>Biological Resources</w:t>
        <w:br/>
      </w:r>
      <w:r>
        <w:rPr>
          <w:sz w:val="22"/>
        </w:rPr>
        <w:t>Discipline：</w:t>
      </w:r>
      <w:r>
        <w:rPr>
          <w:sz w:val="22"/>
        </w:rPr>
        <w:t>Human-nature Relationship</w:t>
        <w:br/>
      </w:r>
      <w:r>
        <w:rPr>
          <w:sz w:val="22"/>
        </w:rPr>
        <w:t>Places：</w:t>
      </w:r>
      <w:r>
        <w:rPr>
          <w:sz w:val="22"/>
        </w:rPr>
        <w:t>Lhasa</w:t>
      </w:r>
      <w:r>
        <w:t xml:space="preserve">, </w:t>
      </w:r>
      <w:r>
        <w:rPr>
          <w:sz w:val="22"/>
        </w:rPr>
        <w:t>Shigatse</w:t>
        <w:br/>
      </w:r>
      <w:r>
        <w:rPr>
          <w:sz w:val="22"/>
        </w:rPr>
        <w:t>Time：</w:t>
      </w:r>
      <w:r>
        <w:rPr>
          <w:sz w:val="22"/>
        </w:rPr>
        <w:t>15ka</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north：36.60685556</w:t>
            </w:r>
          </w:p>
        </w:tc>
        <w:tc>
          <w:tcPr>
            <w:tcW w:type="dxa" w:w="2880"/>
          </w:tcPr>
          <w:p>
            <w:r>
              <w:t>-</w:t>
            </w:r>
          </w:p>
        </w:tc>
      </w:tr>
      <w:tr>
        <w:tc>
          <w:tcPr>
            <w:tcW w:type="dxa" w:w="2880"/>
          </w:tcPr>
          <w:p>
            <w:r>
              <w:t>west：83.396625</w:t>
            </w:r>
          </w:p>
        </w:tc>
        <w:tc>
          <w:tcPr>
            <w:tcW w:type="dxa" w:w="2880"/>
          </w:tcPr>
          <w:p>
            <w:r>
              <w:t>-</w:t>
            </w:r>
          </w:p>
        </w:tc>
        <w:tc>
          <w:tcPr>
            <w:tcW w:type="dxa" w:w="2880"/>
          </w:tcPr>
          <w:p>
            <w:r>
              <w:t>east：90.76861111</w:t>
            </w:r>
          </w:p>
        </w:tc>
      </w:tr>
      <w:tr>
        <w:tc>
          <w:tcPr>
            <w:tcW w:type="dxa" w:w="2880"/>
          </w:tcPr>
          <w:p>
            <w:r>
              <w:t>-</w:t>
            </w:r>
          </w:p>
        </w:tc>
        <w:tc>
          <w:tcPr>
            <w:tcW w:type="dxa" w:w="2880"/>
          </w:tcPr>
          <w:p>
            <w:r>
              <w:t>south：28.20405278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Xiaoyan, GAO   Yu . Survey data of archaeological sites in Lhasa and Xigaze. A Big Earth Data Platform for Three Poles, doi:10.11888/HumanNat.tpdc.271956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YANG   Xiaoyan</w:t>
        <w:br/>
      </w:r>
      <w:r>
        <w:rPr>
          <w:sz w:val="22"/>
        </w:rPr>
        <w:t xml:space="preserve">unit: </w:t>
      </w:r>
      <w:r>
        <w:rPr>
          <w:sz w:val="22"/>
        </w:rPr>
        <w:br/>
      </w:r>
      <w:r>
        <w:rPr>
          <w:sz w:val="22"/>
        </w:rPr>
        <w:t xml:space="preserve">email: </w:t>
      </w:r>
      <w:r>
        <w:rPr>
          <w:sz w:val="22"/>
        </w:rPr>
        <w:t>xyang@itpcas.ac.cn</w:t>
        <w:br/>
        <w:br/>
      </w:r>
      <w:r>
        <w:rPr>
          <w:sz w:val="22"/>
        </w:rPr>
        <w:t xml:space="preserve">name: </w:t>
      </w:r>
      <w:r>
        <w:rPr>
          <w:sz w:val="22"/>
        </w:rPr>
        <w:t xml:space="preserve">GAO   Yu </w:t>
        <w:br/>
      </w:r>
      <w:r>
        <w:rPr>
          <w:sz w:val="22"/>
        </w:rPr>
        <w:t xml:space="preserve">unit: </w:t>
      </w:r>
      <w:r>
        <w:rPr>
          <w:sz w:val="22"/>
        </w:rPr>
        <w:t>Institute of Tibetan Plateau Research, CAS</w:t>
        <w:br/>
      </w:r>
      <w:r>
        <w:rPr>
          <w:sz w:val="22"/>
        </w:rPr>
        <w:t xml:space="preserve">email: </w:t>
      </w:r>
      <w:r>
        <w:rPr>
          <w:sz w:val="22"/>
        </w:rPr>
        <w:t>yugao@itpcas.ac.cn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