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annual rainfall and climate factors in Tibet (1990-2015)</w:t>
      </w:r>
    </w:p>
    <w:p>
      <w:r>
        <w:rPr>
          <w:sz w:val="32"/>
        </w:rPr>
        <w:t>1、Description</w:t>
      </w:r>
    </w:p>
    <w:p>
      <w:pPr>
        <w:ind w:firstLine="432"/>
      </w:pPr>
      <w:r>
        <w:rPr>
          <w:sz w:val="22"/>
        </w:rPr>
        <w:t>This data set is the data set of climatic factors in the Qinghai Tibet Plateau from 1990 to 2015, which records the spatial distribution change of annual rainfall every five years in the past 25 years. The data is in TIF grid format, with spatial resolution of 1km and annual rainfall unit of 0.1mm. The data comes from the daily observation data of meteorological stations on the Qinghai Tibet Plateau, which is generated by time aggregation calculation and spatial interpolation processing. As an important climate factor, the data set can be used to study the interannual rainfall change and climate change on the Qinghai Tibet Plateau. As the climate background of the ecological environment change on the Qinghai Tibet Plateau, it can provide data support for the study of the interactive stress between urbanization and ecological environment Bracing.</w:t>
      </w:r>
    </w:p>
    <w:p>
      <w:r>
        <w:rPr>
          <w:sz w:val="32"/>
        </w:rPr>
        <w:t>2、Keywords</w:t>
      </w:r>
    </w:p>
    <w:p>
      <w:pPr>
        <w:ind w:left="432"/>
      </w:pPr>
      <w:r>
        <w:rPr>
          <w:sz w:val="22"/>
        </w:rPr>
        <w:t>Theme：</w:t>
      </w:r>
      <w:r>
        <w:rPr>
          <w:sz w:val="22"/>
        </w:rPr>
        <w:t>Precipitation</w:t>
        <w:br/>
      </w:r>
      <w:r>
        <w:rPr>
          <w:sz w:val="22"/>
        </w:rPr>
        <w:t>Discipline：</w:t>
      </w:r>
      <w:r>
        <w:rPr>
          <w:sz w:val="22"/>
        </w:rPr>
        <w:t>Atmosphere</w:t>
        <w:br/>
      </w:r>
      <w:r>
        <w:rPr>
          <w:sz w:val="22"/>
        </w:rPr>
        <w:t>Places：</w:t>
      </w:r>
      <w:r>
        <w:rPr>
          <w:sz w:val="22"/>
        </w:rPr>
        <w:t>Tibet</w:t>
      </w:r>
      <w:r>
        <w:t xml:space="preserve">, </w:t>
      </w:r>
      <w:r>
        <w:rPr>
          <w:sz w:val="22"/>
        </w:rPr>
        <w:t>Qinghai-Tibet Plateau</w:t>
        <w:br/>
      </w:r>
      <w:r>
        <w:rPr>
          <w:sz w:val="22"/>
        </w:rPr>
        <w:t>Time：</w:t>
      </w:r>
      <w:r>
        <w:rPr>
          <w:sz w:val="22"/>
        </w:rPr>
        <w:t>1990-2015</w:t>
      </w:r>
    </w:p>
    <w:p>
      <w:r>
        <w:rPr>
          <w:sz w:val="32"/>
        </w:rPr>
        <w:t>3、Data details</w:t>
      </w:r>
    </w:p>
    <w:p>
      <w:pPr>
        <w:ind w:left="432"/>
      </w:pPr>
      <w:r>
        <w:rPr>
          <w:sz w:val="22"/>
        </w:rPr>
        <w:t>1.Scale：None</w:t>
      </w:r>
    </w:p>
    <w:p>
      <w:pPr>
        <w:ind w:left="432"/>
      </w:pPr>
      <w:r>
        <w:rPr>
          <w:sz w:val="22"/>
        </w:rPr>
        <w:t>2.Projection：</w:t>
      </w:r>
    </w:p>
    <w:p>
      <w:pPr>
        <w:ind w:left="432"/>
      </w:pPr>
      <w:r>
        <w:rPr>
          <w:sz w:val="22"/>
        </w:rPr>
        <w:t>3.Filesize：60.0MB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west：73.5</w:t>
            </w:r>
          </w:p>
        </w:tc>
        <w:tc>
          <w:tcPr>
            <w:tcW w:type="dxa" w:w="2880"/>
          </w:tcPr>
          <w:p>
            <w:r>
              <w:t>-</w:t>
            </w:r>
          </w:p>
        </w:tc>
        <w:tc>
          <w:tcPr>
            <w:tcW w:type="dxa" w:w="2880"/>
          </w:tcPr>
          <w:p>
            <w:r>
              <w:t>east：104.67</w:t>
            </w:r>
          </w:p>
        </w:tc>
      </w:tr>
      <w:tr>
        <w:tc>
          <w:tcPr>
            <w:tcW w:type="dxa" w:w="2880"/>
          </w:tcPr>
          <w:p>
            <w:r>
              <w:t>-</w:t>
            </w:r>
          </w:p>
        </w:tc>
        <w:tc>
          <w:tcPr>
            <w:tcW w:type="dxa" w:w="2880"/>
          </w:tcPr>
          <w:p>
            <w:r>
              <w:t>south：26.99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DU Yunyan, YI Jiawei. Data set of annual rainfall and climate factors in Tibet (1990-2015).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 Yunyan</w:t>
        <w:br/>
      </w:r>
      <w:r>
        <w:rPr>
          <w:sz w:val="22"/>
        </w:rPr>
        <w:t xml:space="preserve">unit: </w:t>
      </w:r>
      <w:r>
        <w:rPr>
          <w:sz w:val="22"/>
        </w:rPr>
        <w:t>igsnrr</w:t>
        <w:br/>
      </w:r>
      <w:r>
        <w:rPr>
          <w:sz w:val="22"/>
        </w:rPr>
        <w:t xml:space="preserve">email: </w:t>
      </w:r>
      <w:r>
        <w:rPr>
          <w:sz w:val="22"/>
        </w:rPr>
        <w:t>duyy@lreis.ac.cn</w:t>
        <w:br/>
        <w:br/>
      </w:r>
      <w:r>
        <w:rPr>
          <w:sz w:val="22"/>
        </w:rPr>
        <w:t xml:space="preserve">name: </w:t>
      </w:r>
      <w:r>
        <w:rPr>
          <w:sz w:val="22"/>
        </w:rPr>
        <w:t>YI Jiawei</w:t>
        <w:br/>
      </w:r>
      <w:r>
        <w:rPr>
          <w:sz w:val="22"/>
        </w:rPr>
        <w:t xml:space="preserve">unit: </w:t>
      </w:r>
      <w:r>
        <w:rPr>
          <w:sz w:val="22"/>
        </w:rPr>
        <w:br/>
      </w:r>
      <w:r>
        <w:rPr>
          <w:sz w:val="22"/>
        </w:rPr>
        <w:t xml:space="preserve">email: </w:t>
      </w:r>
      <w:r>
        <w:rPr>
          <w:sz w:val="22"/>
        </w:rPr>
        <w:t>yijw@lreis.ac.cn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