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number of overnight visitors and Tourism Foreign Exchange Income in urban tourism accommodation facilities of Qinghai Province (1990-2000)</w:t>
      </w:r>
    </w:p>
    <w:p>
      <w:r>
        <w:rPr>
          <w:sz w:val="32"/>
        </w:rPr>
        <w:t>1、Description</w:t>
      </w:r>
    </w:p>
    <w:p>
      <w:pPr>
        <w:ind w:firstLine="432"/>
      </w:pPr>
      <w:r>
        <w:rPr>
          <w:sz w:val="22"/>
        </w:rPr>
        <w:t>This data set records the statistical data of the number of overnight visitors and foreign exchange income from tourism in urban tourist accommodation facilities of Qinghai Province from 1990 to 2000. The data are divided by the total number of visitors (person time), the total number of person days (person day) and foreign exchange income (ten thousand US dollars). The unit of foreign exchange income in 1990 is ten thousand yuan of foreign exchange voucher. The data are collected from the statistical yearbook of Qinghai Province issued by the Bureau of statistics of Qinghai Province. The data set contains a data table: the number of overnight visitors and foreign exchange income of tourism in urban tourism accommodation facilities, 1990-2000.xls. For example, the 1990-2000 data table has four fields:</w:t>
        <w:br/>
        <w:t>Field 1: year</w:t>
        <w:br/>
        <w:t>Field 2: number of people</w:t>
        <w:br/>
        <w:t>Field 3: amount</w:t>
        <w:br/>
        <w:t>Field 4: other</w:t>
      </w:r>
    </w:p>
    <w:p>
      <w:r>
        <w:rPr>
          <w:sz w:val="32"/>
        </w:rPr>
        <w:t>2、Keywords</w:t>
      </w:r>
    </w:p>
    <w:p>
      <w:pPr>
        <w:ind w:left="432"/>
      </w:pPr>
      <w:r>
        <w:rPr>
          <w:sz w:val="22"/>
        </w:rPr>
        <w:t>Theme：</w:t>
      </w:r>
      <w:r>
        <w:rPr>
          <w:sz w:val="22"/>
        </w:rPr>
        <w:t>Number of tourists</w:t>
      </w:r>
      <w:r>
        <w:t>,</w:t>
      </w:r>
      <w:r>
        <w:rPr>
          <w:sz w:val="22"/>
        </w:rPr>
        <w:t>Tourism revenue</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1990-2000</w:t>
      </w:r>
    </w:p>
    <w:p>
      <w:r>
        <w:rPr>
          <w:sz w:val="32"/>
        </w:rPr>
        <w:t>3、Data details</w:t>
      </w:r>
    </w:p>
    <w:p>
      <w:pPr>
        <w:ind w:left="432"/>
      </w:pPr>
      <w:r>
        <w:rPr>
          <w:sz w:val="22"/>
        </w:rPr>
        <w:t>1.Scale：None</w:t>
      </w:r>
    </w:p>
    <w:p>
      <w:pPr>
        <w:ind w:left="432"/>
      </w:pPr>
      <w:r>
        <w:rPr>
          <w:sz w:val="22"/>
        </w:rPr>
        <w:t>2.Projection：</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1989-12-31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The number of overnight visitors and Tourism Foreign Exchange Income in urban tourism accommodation facilities of Qinghai Province (1990-2000).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