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Airborne LiDAR-DSM data production in the middle reaches of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content: precipitation data of the Aral Sea basin from 2015 to 2018.</w:t>
        <w:br/>
        <w:t>Data sources and processing methods: from the new generation of global precipitation measurement (GPM) of NASA (version 06, global precipitation observation program), the daily rainfall can be obtained by adding the three-hour rainfall data, and then the eight day rainfall can be obtained.</w:t>
        <w:br/>
        <w:t>Data quality: the spatial resolution is 0.1 ° x 0.1 ° and the temporal resolution is 8 days. The value of each pixel is the sum of rainfall in 8 days.</w:t>
        <w:br/>
        <w:t>Data application results: under the background of climate change, it can be used to analyze the correlation between meteorological elements and vegetation characteristics.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Digital surface model(DSM)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2012-07-19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1.Scale：0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3.Filesize：26624.0MB</w:t>
      </w:r>
    </w:p>
    <w:p>
      <w:pPr>
        <w:ind w:left="432"/>
      </w:pPr>
      <w:r>
        <w:rPr>
          <w:sz w:val="22"/>
        </w:rPr>
        <w:t>4.Data format：las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2018-11-20 18:50:06.800996+00:00</w:t>
      </w:r>
      <w:r>
        <w:rPr>
          <w:sz w:val="22"/>
        </w:rPr>
        <w:t>--</w:t>
      </w:r>
      <w:r>
        <w:rPr>
          <w:sz w:val="22"/>
        </w:rPr>
        <w:t>2018-11-20 18:50:06.801000+00:00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Airborne LiDAR-DSM data production in the middle reaches of the Heihe River Basin. A Big Earth Data Platform for Three Poles, doi:10.3972/hiwater.149.2013.db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