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Geomorphic surfaces deforming along the Heihe River Basin (2012-2013)</w:t>
      </w:r>
    </w:p>
    <w:p>
      <w:r>
        <w:rPr>
          <w:sz w:val="32"/>
        </w:rPr>
        <w:t>1、Description</w:t>
      </w:r>
    </w:p>
    <w:p>
      <w:pPr>
        <w:ind w:firstLine="432"/>
      </w:pPr>
      <w:r>
        <w:rPr>
          <w:sz w:val="22"/>
        </w:rPr>
        <w:t>The Trimble 5800 GPS was used to measure the carrier phase of the terrace surface in real time, and the elevation data of the terrace surface was obtained.The deformation characteristics and amplitude of the terrace are analyzed.The data include the deformation of landform near zhengyi gorge in the middle reaches of heihe river and the deformation of landform near yingluo gorge in the upper reaches of heihe river.</w:t>
      </w:r>
    </w:p>
    <w:p>
      <w:r>
        <w:rPr>
          <w:sz w:val="32"/>
        </w:rPr>
        <w:t>2、Keywords</w:t>
      </w:r>
    </w:p>
    <w:p>
      <w:pPr>
        <w:ind w:left="432"/>
      </w:pPr>
      <w:r>
        <w:rPr>
          <w:sz w:val="22"/>
        </w:rPr>
        <w:t>Theme：</w:t>
      </w:r>
      <w:r>
        <w:rPr>
          <w:sz w:val="22"/>
        </w:rPr>
        <w:t>Geomorphology</w:t>
      </w:r>
      <w:r>
        <w:t>,</w:t>
      </w:r>
      <w:r>
        <w:rPr>
          <w:sz w:val="22"/>
        </w:rPr>
        <w:t>Landform</w:t>
        <w:br/>
      </w:r>
      <w:r>
        <w:rPr>
          <w:sz w:val="22"/>
        </w:rPr>
        <w:t>Discipline：</w:t>
      </w:r>
      <w:r>
        <w:rPr>
          <w:sz w:val="22"/>
        </w:rPr>
        <w:t>Terrestrial Surface</w:t>
        <w:br/>
      </w:r>
      <w:r>
        <w:rPr>
          <w:sz w:val="22"/>
        </w:rPr>
        <w:t>Places：</w:t>
      </w:r>
      <w:r>
        <w:rPr>
          <w:sz w:val="22"/>
        </w:rPr>
        <w:t>Heihe River Basin</w:t>
      </w:r>
      <w:r>
        <w:t xml:space="preserve">, </w:t>
      </w:r>
      <w:r>
        <w:rPr>
          <w:sz w:val="22"/>
        </w:rPr>
        <w:t>Yingluoxia</w:t>
      </w:r>
      <w:r>
        <w:t xml:space="preserve">, </w:t>
      </w:r>
      <w:r>
        <w:rPr>
          <w:sz w:val="22"/>
        </w:rPr>
        <w:t>Zhengyixia</w:t>
        <w:br/>
      </w:r>
      <w:r>
        <w:rPr>
          <w:sz w:val="22"/>
        </w:rPr>
        <w:t>Time：</w:t>
      </w:r>
      <w:r>
        <w:rPr>
          <w:sz w:val="22"/>
        </w:rPr>
        <w:t>2012-2013</w:t>
      </w:r>
    </w:p>
    <w:p>
      <w:r>
        <w:rPr>
          <w:sz w:val="32"/>
        </w:rPr>
        <w:t>3、Data details</w:t>
      </w:r>
    </w:p>
    <w:p>
      <w:pPr>
        <w:ind w:left="432"/>
      </w:pPr>
      <w:r>
        <w:rPr>
          <w:sz w:val="22"/>
        </w:rPr>
        <w:t>1.Scale：None</w:t>
      </w:r>
    </w:p>
    <w:p>
      <w:pPr>
        <w:ind w:left="432"/>
      </w:pPr>
      <w:r>
        <w:rPr>
          <w:sz w:val="22"/>
        </w:rPr>
        <w:t>2.Projection：4326</w:t>
      </w:r>
    </w:p>
    <w:p>
      <w:pPr>
        <w:ind w:left="432"/>
      </w:pPr>
      <w:r>
        <w:rPr>
          <w:sz w:val="22"/>
        </w:rPr>
        <w:t>3.Filesize：5.0MB</w:t>
      </w:r>
    </w:p>
    <w:p>
      <w:pPr>
        <w:ind w:left="432"/>
      </w:pPr>
      <w:r>
        <w:rPr>
          <w:sz w:val="22"/>
        </w:rPr>
        <w:t>4.Data format：ESRI shape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west：98.47</w:t>
            </w:r>
          </w:p>
        </w:tc>
        <w:tc>
          <w:tcPr>
            <w:tcW w:type="dxa" w:w="2880"/>
          </w:tcPr>
          <w:p>
            <w:r>
              <w:t>-</w:t>
            </w:r>
          </w:p>
        </w:tc>
        <w:tc>
          <w:tcPr>
            <w:tcW w:type="dxa" w:w="2880"/>
          </w:tcPr>
          <w:p>
            <w:r>
              <w:t>east：100.15</w:t>
            </w:r>
          </w:p>
        </w:tc>
      </w:tr>
      <w:tr>
        <w:tc>
          <w:tcPr>
            <w:tcW w:type="dxa" w:w="2880"/>
          </w:tcPr>
          <w:p>
            <w:r>
              <w:t>-</w:t>
            </w:r>
          </w:p>
        </w:tc>
        <w:tc>
          <w:tcPr>
            <w:tcW w:type="dxa" w:w="2880"/>
          </w:tcPr>
          <w:p>
            <w:r>
              <w:t>south：38.44</w:t>
            </w:r>
          </w:p>
        </w:tc>
        <w:tc>
          <w:tcPr>
            <w:tcW w:type="dxa" w:w="2880"/>
          </w:tcPr>
          <w:p>
            <w:r>
              <w:t>-</w:t>
            </w:r>
          </w:p>
        </w:tc>
      </w:tr>
    </w:tbl>
    <w:p>
      <w:r>
        <w:rPr>
          <w:sz w:val="32"/>
        </w:rPr>
        <w:t>5、Time frame:</w:t>
      </w:r>
      <w:r>
        <w:rPr>
          <w:sz w:val="22"/>
        </w:rPr>
        <w:t>2012-01-08 10:50:08+00:00</w:t>
      </w:r>
      <w:r>
        <w:rPr>
          <w:sz w:val="22"/>
        </w:rPr>
        <w:t>--</w:t>
      </w:r>
      <w:r>
        <w:rPr>
          <w:sz w:val="22"/>
        </w:rPr>
        <w:t>2014-01-07 10:50:08+00:00</w:t>
      </w:r>
    </w:p>
    <w:p>
      <w:r>
        <w:rPr>
          <w:sz w:val="32"/>
        </w:rPr>
        <w:t>6、Reference method</w:t>
      </w:r>
    </w:p>
    <w:p>
      <w:pPr>
        <w:ind w:left="432"/>
      </w:pPr>
      <w:r>
        <w:rPr>
          <w:sz w:val="22"/>
        </w:rPr>
        <w:t xml:space="preserve">References to data: </w:t>
      </w:r>
    </w:p>
    <w:p>
      <w:pPr>
        <w:ind w:left="432" w:firstLine="432"/>
      </w:pPr>
      <w:r>
        <w:t>PAN Baotian. Geomorphic surfaces deforming along the Heihe River Basin (2012-2013). A Big Earth Data Platform for Three Poles, doi:10.11888/Geogra.tpdc.270876</w:t>
      </w:r>
      <w:r>
        <w:rPr>
          <w:sz w:val="22"/>
        </w:rPr>
        <w:t>2016</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PAN Baotian</w:t>
        <w:br/>
      </w:r>
      <w:r>
        <w:rPr>
          <w:sz w:val="22"/>
        </w:rPr>
        <w:t xml:space="preserve">unit: </w:t>
      </w:r>
      <w:r>
        <w:rPr>
          <w:sz w:val="22"/>
        </w:rPr>
        <w:t>Lanzhou University</w:t>
        <w:br/>
      </w:r>
      <w:r>
        <w:rPr>
          <w:sz w:val="22"/>
        </w:rPr>
        <w:t xml:space="preserve">email: </w:t>
      </w:r>
      <w:r>
        <w:rPr>
          <w:sz w:val="22"/>
        </w:rPr>
        <w:t>panbt@lzu.edu.cn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