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Yulong snow mountain glacier No.1, 3046 m altitude  the daily average meteorological observation dataset (2014-2018)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1.The data content: air temperature, relative humidity, precipitation, air pressure, wind speed, the average daily data of  total radiation and vapor pressure.</w:t>
        <w:br/>
        <w:t>2. Data sources and processing methods: campel mountain type automatic meteorological station observation by the United States, including air temperature and humidity sensor model HMP155A;Wind speed and direction finder models: 05103-45;Net radiation instrument: CNR four radiometer component;The atmospheric pressure sensor: CS106;The measuring cylinder: TE525MM.Automatic meteorological station every ten minutes automatic acquisition data, after complete automatic acquisition daily meteorological data then daily mean value were calculated statistics.</w:t>
        <w:br/>
        <w:t>3. Data quality description: automatic continuous access to data.</w:t>
        <w:br/>
        <w:t>4.Data application results and prospects: the weather stations of underlying surface type as the alpine meadow, meteorological data can provide basic data for GaoHan District land surface process simulation.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Precipitation</w:t>
      </w:r>
      <w:r>
        <w:t>,</w:t>
      </w:r>
      <w:r>
        <w:rPr>
          <w:sz w:val="22"/>
        </w:rPr>
        <w:t>Temperature</w:t>
      </w:r>
      <w:r>
        <w:t>,</w:t>
      </w:r>
      <w:r>
        <w:rPr>
          <w:sz w:val="22"/>
        </w:rPr>
        <w:t>Precipitation amount</w:t>
      </w:r>
      <w:r>
        <w:t>,</w:t>
      </w:r>
      <w:r>
        <w:rPr>
          <w:sz w:val="22"/>
        </w:rPr>
        <w:t>Humidity/Dryness</w:t>
      </w:r>
      <w:r>
        <w:t>,</w:t>
      </w:r>
      <w:r>
        <w:rPr>
          <w:sz w:val="22"/>
        </w:rPr>
        <w:t>Air temperature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Yulong snow mountain</w:t>
      </w:r>
      <w:r>
        <w:t xml:space="preserve">, </w:t>
      </w:r>
      <w:r>
        <w:rPr>
          <w:sz w:val="22"/>
        </w:rPr>
        <w:t>Tibetan Plateau</w:t>
        <w:br/>
      </w:r>
      <w:r>
        <w:rPr>
          <w:sz w:val="22"/>
        </w:rPr>
        <w:t>Time：</w:t>
      </w:r>
      <w:r>
        <w:rPr>
          <w:sz w:val="22"/>
        </w:rPr>
        <w:t>2014-2018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3.Filesize：0.8MB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north：27.09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west：100.21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south：27.09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2014-10-28 16:00:00+00:00</w:t>
      </w:r>
      <w:r>
        <w:rPr>
          <w:sz w:val="22"/>
        </w:rPr>
        <w:t>--</w:t>
      </w:r>
      <w:r>
        <w:rPr>
          <w:sz w:val="22"/>
        </w:rPr>
        <w:t>2018-12-23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LIU Jing. Yulong snow mountain glacier No.1, 3046 m altitude  the daily average meteorological observation dataset (2014-2018). A Big Earth Data Platform for Three Poles, doi:10.11888/Meteoro.tpdc.270534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Wang, S.J., Du, J.K., He, Y.Q. (2014). Spatial-temporal characteristics of a temperate-glacier's active-layer temperature and its responses to climate change: a case study of Baishui Glacier No.1 (BSG1), southeastern Tibetan plateau. Journal of Earth Science, 25(4), 727-734.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LIU Jing</w:t>
        <w:br/>
      </w:r>
      <w:r>
        <w:rPr>
          <w:sz w:val="22"/>
        </w:rPr>
        <w:t xml:space="preserve">unit: </w:t>
      </w:r>
      <w:r>
        <w:rPr>
          <w:sz w:val="22"/>
        </w:rPr>
        <w:t>Northwest Institute of Eco-Environment and Resources, CAS</w:t>
        <w:br/>
      </w:r>
      <w:r>
        <w:rPr>
          <w:sz w:val="22"/>
        </w:rPr>
        <w:t xml:space="preserve">email: </w:t>
      </w:r>
      <w:r>
        <w:rPr>
          <w:sz w:val="22"/>
        </w:rPr>
        <w:t>jingliu@lzb.ac.cn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