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Daily rainfall data 1990-2004 of the Heihe River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Data source: China l Meteorological Administration Network;</w:t>
        <w:br/>
        <w:t>Data Content: Daily Rainfall Data Series of Heihe River Basin from 1990 to 2004; Evaporation Data of Heihe River Basin from 2000 to 2012.</w:t>
        <w:br/>
        <w:t>Data Spatial Range: Rainfall Data (Yingluoxia, Shandan, Gaoya, Pingchuan, Ganzhou Pingshan Lake, Zhengyixia Gorge, Liyuan River); Evaporation Data (Zhangye, Gaotai, Dingxin, Jiuquan, Jinta, Shandan, Ejina, Hequ)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Evapotranspiration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1990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2007-12-13 15:36:00+00:00</w:t>
      </w:r>
      <w:r>
        <w:rPr>
          <w:sz w:val="22"/>
        </w:rPr>
        <w:t>--</w:t>
      </w:r>
      <w:r>
        <w:rPr>
          <w:sz w:val="22"/>
        </w:rPr>
        <w:t>2020-01-12 15:37:00+00:00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WANG Zhongjing. Daily rainfall data 1990-2004 of the Heihe River Basin. A Big Earth Data Platform for Three Poles, 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Ting Xia, Zhongjing Wang and Hang Zheng. Topography and data minning based methods ofr improving satellite precipitation in mountainous areas of China. Atmosphere, 2016,6:983-1005.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