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Phenotypic data of main domestic animals in Gansu Qinghai region Jingyuan County, Baiyin City, Gansu Province (2021)</w:t>
      </w:r>
    </w:p>
    <w:p>
      <w:r>
        <w:rPr>
          <w:sz w:val="32"/>
        </w:rPr>
        <w:t>1、Description</w:t>
      </w:r>
    </w:p>
    <w:p>
      <w:pPr>
        <w:ind w:firstLine="432"/>
      </w:pPr>
      <w:r>
        <w:rPr>
          <w:sz w:val="22"/>
        </w:rPr>
        <w:t>In order to describe the distribution pattern of genetic diversity of main domesticated animals in the Qinghai Tibet Plateau and its surrounding areas, clarify their related genetic background, and establish the corresponding genetic resource bank. In May 2021, sub project 3 carried out the investigation and collection of genetic resources of domestic animals in Jingyuan County, Baiyin City, Gansu Province. A total of 156 local Tan sheep ear tissues, 44 goat ear tissues and 25 Tibetan sheep ear tissues were collected, totaling 225. At the same time, the individual's body length, height, weight, date of birth, collection date, age, gender and other information were recorded, individual photos were taken, and the feeding methods, feeding food and other information were obtained by questionnaire survey.</w:t>
      </w:r>
    </w:p>
    <w:p>
      <w:r>
        <w:rPr>
          <w:sz w:val="32"/>
        </w:rPr>
        <w:t>2、Keywords</w:t>
      </w:r>
    </w:p>
    <w:p>
      <w:pPr>
        <w:ind w:left="432"/>
      </w:pPr>
      <w:r>
        <w:rPr>
          <w:sz w:val="22"/>
        </w:rPr>
        <w:t>Theme：</w:t>
      </w:r>
      <w:r>
        <w:rPr>
          <w:sz w:val="22"/>
        </w:rPr>
        <w:t>Biological Resources</w:t>
      </w:r>
      <w:r>
        <w:t>,</w:t>
      </w:r>
      <w:r>
        <w:rPr>
          <w:sz w:val="22"/>
        </w:rPr>
        <w:t>Domestic animal</w:t>
        <w:br/>
      </w:r>
      <w:r>
        <w:rPr>
          <w:sz w:val="22"/>
        </w:rPr>
        <w:t>Discipline：</w:t>
      </w:r>
      <w:r>
        <w:rPr>
          <w:sz w:val="22"/>
        </w:rPr>
        <w:t>Human-nature Relationship</w:t>
        <w:br/>
      </w:r>
      <w:r>
        <w:rPr>
          <w:sz w:val="22"/>
        </w:rPr>
        <w:t>Places：</w:t>
      </w:r>
      <w:r>
        <w:rPr>
          <w:sz w:val="22"/>
        </w:rPr>
        <w:t>Gansu Province</w:t>
        <w:br/>
      </w:r>
      <w:r>
        <w:rPr>
          <w:sz w:val="22"/>
        </w:rPr>
        <w:t>Time：</w:t>
      </w:r>
      <w:r>
        <w:rPr>
          <w:sz w:val="22"/>
        </w:rPr>
        <w:t>2021</w:t>
      </w:r>
    </w:p>
    <w:p>
      <w:r>
        <w:rPr>
          <w:sz w:val="32"/>
        </w:rPr>
        <w:t>3、Data details</w:t>
      </w:r>
    </w:p>
    <w:p>
      <w:pPr>
        <w:ind w:left="432"/>
      </w:pPr>
      <w:r>
        <w:rPr>
          <w:sz w:val="22"/>
        </w:rPr>
        <w:t>1.Scale：None</w:t>
      </w:r>
    </w:p>
    <w:p>
      <w:pPr>
        <w:ind w:left="432"/>
      </w:pPr>
      <w:r>
        <w:rPr>
          <w:sz w:val="22"/>
        </w:rPr>
        <w:t>2.Projection：</w:t>
      </w:r>
    </w:p>
    <w:p>
      <w:pPr>
        <w:ind w:left="432"/>
      </w:pPr>
      <w:r>
        <w:rPr>
          <w:sz w:val="22"/>
        </w:rPr>
        <w:t>3.Filesize：3170.0MB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north：37.25</w:t>
            </w:r>
          </w:p>
        </w:tc>
        <w:tc>
          <w:tcPr>
            <w:tcW w:type="dxa" w:w="2880"/>
          </w:tcPr>
          <w:p>
            <w:r>
              <w:t>-</w:t>
            </w:r>
          </w:p>
        </w:tc>
      </w:tr>
      <w:tr>
        <w:tc>
          <w:tcPr>
            <w:tcW w:type="dxa" w:w="2880"/>
          </w:tcPr>
          <w:p>
            <w:r>
              <w:t>west：104.2166</w:t>
            </w:r>
          </w:p>
        </w:tc>
        <w:tc>
          <w:tcPr>
            <w:tcW w:type="dxa" w:w="2880"/>
          </w:tcPr>
          <w:p>
            <w:r>
              <w:t>-</w:t>
            </w:r>
          </w:p>
        </w:tc>
        <w:tc>
          <w:tcPr>
            <w:tcW w:type="dxa" w:w="2880"/>
          </w:tcPr>
          <w:p>
            <w:r>
              <w:t>east：105.25</w:t>
            </w:r>
          </w:p>
        </w:tc>
      </w:tr>
      <w:tr>
        <w:tc>
          <w:tcPr>
            <w:tcW w:type="dxa" w:w="2880"/>
          </w:tcPr>
          <w:p>
            <w:r>
              <w:t>-</w:t>
            </w:r>
          </w:p>
        </w:tc>
        <w:tc>
          <w:tcPr>
            <w:tcW w:type="dxa" w:w="2880"/>
          </w:tcPr>
          <w:p>
            <w:r>
              <w:t>south：36.0</w:t>
            </w:r>
          </w:p>
        </w:tc>
        <w:tc>
          <w:tcPr>
            <w:tcW w:type="dxa" w:w="2880"/>
          </w:tcPr>
          <w:p>
            <w:r>
              <w:t>-</w:t>
            </w:r>
          </w:p>
        </w:tc>
      </w:tr>
    </w:tbl>
    <w:p>
      <w:r>
        <w:rPr>
          <w:sz w:val="32"/>
        </w:rPr>
        <w:t>5、Time frame:</w:t>
      </w:r>
      <w:r>
        <w:rPr>
          <w:sz w:val="22"/>
        </w:rPr>
        <w:t>2021-05-26 16:00:00+00:00</w:t>
      </w:r>
      <w:r>
        <w:rPr>
          <w:sz w:val="22"/>
        </w:rPr>
        <w:t>--</w:t>
      </w:r>
      <w:r>
        <w:rPr>
          <w:sz w:val="22"/>
        </w:rPr>
        <w:t>2021-05-26 16:00:00+00:00</w:t>
      </w:r>
    </w:p>
    <w:p>
      <w:r>
        <w:rPr>
          <w:sz w:val="32"/>
        </w:rPr>
        <w:t>6、Reference method</w:t>
      </w:r>
    </w:p>
    <w:p>
      <w:pPr>
        <w:ind w:left="432"/>
      </w:pPr>
      <w:r>
        <w:rPr>
          <w:sz w:val="22"/>
        </w:rPr>
        <w:t xml:space="preserve">References to data: </w:t>
      </w:r>
    </w:p>
    <w:p>
      <w:pPr>
        <w:ind w:left="432" w:firstLine="432"/>
      </w:pPr>
      <w:r>
        <w:t>TIAN Fei. Phenotypic data of main domestic animals in Gansu Qinghai region Jingyuan County, Baiyin City, Gansu Province (2021). A Big Earth Data Platform for Three Poles, doi:10.11888/HumanNat.tpdc.271889</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TIAN Fei</w:t>
        <w:br/>
      </w:r>
      <w:r>
        <w:rPr>
          <w:sz w:val="22"/>
        </w:rPr>
        <w:t xml:space="preserve">unit: </w:t>
      </w:r>
      <w:r>
        <w:rPr>
          <w:sz w:val="22"/>
        </w:rPr>
        <w:br/>
      </w:r>
      <w:r>
        <w:rPr>
          <w:sz w:val="22"/>
        </w:rPr>
        <w:t xml:space="preserve">email: </w:t>
      </w:r>
      <w:r>
        <w:rPr>
          <w:sz w:val="22"/>
        </w:rPr>
        <w:t>tianfei@nwipb.cas.cn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