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Historical storm surge disaster dataset of 34 key nodes (1900-2019)</w:t>
      </w:r>
    </w:p>
    <w:p>
      <w:r>
        <w:rPr>
          <w:sz w:val="32"/>
        </w:rPr>
        <w:t>1、Description</w:t>
      </w:r>
    </w:p>
    <w:p>
      <w:pPr>
        <w:ind w:firstLine="432"/>
      </w:pPr>
      <w:r>
        <w:rPr>
          <w:sz w:val="22"/>
        </w:rPr>
        <w:t>Data from EM-DAT. EM-DAT is a global database on natural and technological disasters, containing essential core data on the occurrence and effects of more than 21,000 disasters in the world, from 1900 to present. EM-DAT is maintained by the Centre for Research on the Epidemiology of Disasters (CRED) at the School of Public Health of the Université catholique de Louvain located in Brussels, Belgium.The main objective of the database is to serve the purposes of humanitarian action at national and international levels. The initiative aims to rationalise decision making for disaster preparedness, as well as provide an objective base for vulnerability assessment and priority setting.The database is made up of information from various sources, including UN agencies, non-governmental organizations, insurance companies, research institutes and press agencies. Priority is given to data from UN agencies, governments, and the International Federation of Red Cross and Red Crescent Societies. This prioritization is not only a reflection of the quality or value of the data, it also reflects the fact that most reporting sources do not cover all disasters or have political limitations that could affect the figures. The entries are constantly reviewed for inconsistencies, redundancy, and incompleteness. CRED consolidates and updates data on a daily basis. A further check is made at monthly intervals, and revisions are made at the end of each calendar year.</w:t>
      </w:r>
    </w:p>
    <w:p>
      <w:r>
        <w:rPr>
          <w:sz w:val="32"/>
        </w:rPr>
        <w:t>2、Keywords</w:t>
      </w:r>
    </w:p>
    <w:p>
      <w:pPr>
        <w:ind w:left="432"/>
      </w:pPr>
      <w:r>
        <w:rPr>
          <w:sz w:val="22"/>
        </w:rPr>
        <w:t>Theme：</w:t>
      </w:r>
      <w:r>
        <w:rPr>
          <w:sz w:val="22"/>
        </w:rPr>
        <w:t>Meteorological hazards</w:t>
      </w:r>
      <w:r>
        <w:t>,</w:t>
      </w:r>
      <w:r>
        <w:rPr>
          <w:sz w:val="22"/>
        </w:rPr>
        <w:t>Natural Disaster</w:t>
      </w:r>
      <w:r>
        <w:t>,</w:t>
      </w:r>
      <w:r>
        <w:rPr>
          <w:sz w:val="22"/>
        </w:rPr>
        <w:t>Hydrology</w:t>
        <w:br/>
      </w:r>
      <w:r>
        <w:rPr>
          <w:sz w:val="22"/>
        </w:rPr>
        <w:t>Discipline：</w:t>
      </w:r>
      <w:r>
        <w:rPr>
          <w:sz w:val="22"/>
        </w:rPr>
        <w:t>Terrestrial Surface</w:t>
      </w:r>
      <w:r>
        <w:t>,</w:t>
      </w:r>
      <w:r>
        <w:rPr>
          <w:sz w:val="22"/>
        </w:rPr>
        <w:t>Human-nature Relationship</w:t>
        <w:br/>
      </w:r>
      <w:r>
        <w:rPr>
          <w:sz w:val="22"/>
        </w:rPr>
        <w:t>Places：</w:t>
      </w:r>
      <w:r>
        <w:rPr>
          <w:sz w:val="22"/>
        </w:rPr>
        <w:t>Pan-Third Pole</w:t>
        <w:br/>
      </w:r>
      <w:r>
        <w:rPr>
          <w:sz w:val="22"/>
        </w:rPr>
        <w:t>Time：</w:t>
      </w:r>
      <w:r>
        <w:rPr>
          <w:sz w:val="22"/>
        </w:rPr>
        <w:t>1900-2019</w:t>
      </w:r>
    </w:p>
    <w:p>
      <w:r>
        <w:rPr>
          <w:sz w:val="32"/>
        </w:rPr>
        <w:t>3、Data details</w:t>
      </w:r>
    </w:p>
    <w:p>
      <w:pPr>
        <w:ind w:left="432"/>
      </w:pPr>
      <w:r>
        <w:rPr>
          <w:sz w:val="22"/>
        </w:rPr>
        <w:t>1.Scale：None</w:t>
      </w:r>
    </w:p>
    <w:p>
      <w:pPr>
        <w:ind w:left="432"/>
      </w:pPr>
      <w:r>
        <w:rPr>
          <w:sz w:val="22"/>
        </w:rPr>
        <w:t>2.Projection：</w:t>
      </w:r>
    </w:p>
    <w:p>
      <w:pPr>
        <w:ind w:left="432"/>
      </w:pPr>
      <w:r>
        <w:rPr>
          <w:sz w:val="22"/>
        </w:rPr>
        <w:t>3.Filesize：0.833MB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1900-01-12 03:08:22+00:00</w:t>
      </w:r>
      <w:r>
        <w:rPr>
          <w:sz w:val="22"/>
        </w:rPr>
        <w:t>--</w:t>
      </w:r>
      <w:r>
        <w:rPr>
          <w:sz w:val="22"/>
        </w:rPr>
        <w:t>2019-10-05 00:00:00+00:00</w:t>
      </w:r>
    </w:p>
    <w:p>
      <w:r>
        <w:rPr>
          <w:sz w:val="32"/>
        </w:rPr>
        <w:t>6、Reference method</w:t>
      </w:r>
    </w:p>
    <w:p>
      <w:pPr>
        <w:ind w:left="432"/>
      </w:pPr>
      <w:r>
        <w:rPr>
          <w:sz w:val="22"/>
        </w:rPr>
        <w:t xml:space="preserve">References to data: </w:t>
      </w:r>
    </w:p>
    <w:p>
      <w:pPr>
        <w:ind w:left="432" w:firstLine="432"/>
      </w:pPr>
      <w:r>
        <w:t xml:space="preserve">GE  Yong, LI  Qiangzi, DONG Wen. Historical storm surge disaster dataset of 34 key nodes (1900-2019). A Big Earth Data Platform for Three Poles, </w:t>
      </w:r>
      <w:r>
        <w:rPr>
          <w:sz w:val="22"/>
        </w:rPr>
        <w:t>2020</w:t>
      </w:r>
    </w:p>
    <w:p>
      <w:pPr>
        <w:ind w:left="432"/>
      </w:pPr>
      <w:r>
        <w:rPr>
          <w:sz w:val="22"/>
        </w:rPr>
        <w:t xml:space="preserve">References to articles: </w:t>
      </w:r>
    </w:p>
    <w:p>
      <w:pPr>
        <w:ind w:left="864"/>
      </w:pPr>
      <w:r>
        <w:t>EM-DAT: The Emergency Events Database - Université catholique de Louvain (UCL) - CRED, D. Guha-Sapir - www.emdat.be, Brussels, Belgium.</w:t>
        <w:br/>
        <w:br/>
      </w:r>
    </w:p>
    <w:p>
      <w:r>
        <w:rPr>
          <w:sz w:val="32"/>
        </w:rPr>
        <w:t>7、Supporting project information</w:t>
      </w:r>
    </w:p>
    <w:p>
      <w:r>
        <w:rPr>
          <w:sz w:val="32"/>
        </w:rPr>
        <w:t>8、Data resource provider</w:t>
      </w:r>
    </w:p>
    <w:p>
      <w:pPr>
        <w:ind w:left="432"/>
      </w:pPr>
      <w:r>
        <w:rPr>
          <w:sz w:val="22"/>
        </w:rPr>
        <w:t xml:space="preserve">name: </w:t>
      </w:r>
      <w:r>
        <w:rPr>
          <w:sz w:val="22"/>
        </w:rPr>
        <w:t>DONG Wen</w:t>
        <w:br/>
      </w:r>
      <w:r>
        <w:rPr>
          <w:sz w:val="22"/>
        </w:rPr>
        <w:t xml:space="preserve">unit: </w:t>
      </w:r>
      <w:r>
        <w:rPr>
          <w:sz w:val="22"/>
        </w:rPr>
        <w:br/>
      </w:r>
      <w:r>
        <w:rPr>
          <w:sz w:val="22"/>
        </w:rPr>
        <w:t xml:space="preserve">email: </w:t>
      </w:r>
      <w:r>
        <w:rPr>
          <w:sz w:val="22"/>
        </w:rPr>
        <w:t>dongwen01@radi.ac.cn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