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Grain-size data of the Huining loess section on the Chinese Loess Plateau</w:t>
      </w:r>
    </w:p>
    <w:p>
      <w:r>
        <w:rPr>
          <w:sz w:val="32"/>
        </w:rPr>
        <w:t>1、Description</w:t>
      </w:r>
    </w:p>
    <w:p>
      <w:pPr>
        <w:ind w:firstLine="432"/>
      </w:pPr>
      <w:r>
        <w:rPr>
          <w:sz w:val="22"/>
        </w:rPr>
        <w:t>This data set consists of grain size analysis data of Huining loess profile on the Loess Plateau of China. We have carried out particle size determination and Analysis on the loess profile at an interval of about 5 cm. The total thickness of the profile is about 231m, and the number of samples is 5329. The instrument used is Mastersizer 3000 laser diffraction particle size analyzer manufactured by Malvern Instruments Co., Ltd. in the UK, and the measurement range of the instrument is 0.01 ~ 3500 μ m. Each sample is counted for about 10 seconds, and the accuracy is better than 1%, the repeatability is better than 0.5%, and the reproducibility is better than 1%. The experimental analysis was completed in Shandong Key Laboratory of tourism, resources and environment, Taishan University. This data reflects the variation characteristics of grain size parameters of loess sequence in Huining area of Loess Plateau of China in recent two million years, and is of great significance for the study of paleoclimate / paleoenvironment of Loess Plateau.</w:t>
      </w:r>
    </w:p>
    <w:p>
      <w:r>
        <w:rPr>
          <w:sz w:val="32"/>
        </w:rPr>
        <w:t>2、Keywords</w:t>
      </w:r>
    </w:p>
    <w:p>
      <w:pPr>
        <w:ind w:left="432"/>
      </w:pPr>
      <w:r>
        <w:rPr>
          <w:sz w:val="22"/>
        </w:rPr>
        <w:t>Theme：</w:t>
      </w:r>
      <w:r>
        <w:rPr>
          <w:sz w:val="22"/>
        </w:rPr>
        <w:t>Loess</w:t>
      </w:r>
      <w:r>
        <w:t>,</w:t>
      </w:r>
      <w:r>
        <w:rPr>
          <w:sz w:val="22"/>
        </w:rPr>
        <w:t>Grain size</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Chinese Loess Plateau</w:t>
        <w:br/>
      </w:r>
      <w:r>
        <w:rPr>
          <w:sz w:val="22"/>
        </w:rPr>
        <w:t>Time：</w:t>
      </w:r>
      <w:r>
        <w:rPr>
          <w:sz w:val="22"/>
        </w:rPr>
        <w:t>since two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west：105.0</w:t>
            </w:r>
          </w:p>
        </w:tc>
        <w:tc>
          <w:tcPr>
            <w:tcW w:type="dxa" w:w="2880"/>
          </w:tcPr>
          <w:p>
            <w:r>
              <w:t>-</w:t>
            </w:r>
          </w:p>
        </w:tc>
        <w:tc>
          <w:tcPr>
            <w:tcW w:type="dxa" w:w="2880"/>
          </w:tcPr>
          <w:p>
            <w:r>
              <w:t>east：105.0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Grain-size data of the Huining loess section on the Chinese Loess Plateau. A Big Earth Data Platform for Three Poles, doi:10.11888/Paleoenv.tpdc.271685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