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Landform data of 90m of Sichuan Tibet traffic corridor (2009)</w:t>
      </w:r>
    </w:p>
    <w:p>
      <w:r>
        <w:rPr>
          <w:sz w:val="32"/>
        </w:rPr>
        <w:t>1、Description</w:t>
      </w:r>
    </w:p>
    <w:p>
      <w:pPr>
        <w:ind w:firstLine="432"/>
      </w:pPr>
      <w:r>
        <w:rPr>
          <w:sz w:val="22"/>
        </w:rPr>
        <w:t>The ups and downs of the earth's surface become landforms. This data set is geomorphic data within the Sichuan Tibet traffic corridor area with an accuracy of 90m, and the data format is TIF. The data is digitized from the geomorphic Atlas of the people's Republic of China (1:1 million). The landforms of plains, hills and platforms are classified according to altitude and fluctuation. The accuracy of the data is low, and there are few types of landforms in the study area. The regional combination and vertical differentiation of various landforms are not only closely related to the changes of climate and hydrology and the distribution of soil and organisms, but also have a significant impact on industrial and agricultural production, water conservancy and transportation construction, but also an important factor that must be considered in the evolution and management of ecological environment.</w:t>
      </w:r>
    </w:p>
    <w:p>
      <w:r>
        <w:rPr>
          <w:sz w:val="32"/>
        </w:rPr>
        <w:t>2、Keywords</w:t>
      </w:r>
    </w:p>
    <w:p>
      <w:pPr>
        <w:ind w:left="432"/>
      </w:pPr>
      <w:r>
        <w:rPr>
          <w:sz w:val="22"/>
        </w:rPr>
        <w:t>Theme：</w:t>
      </w:r>
      <w:r>
        <w:rPr>
          <w:sz w:val="22"/>
        </w:rPr>
        <w:t>Geomorphology</w:t>
      </w:r>
      <w:r>
        <w:t>,</w:t>
      </w:r>
      <w:r>
        <w:rPr>
          <w:sz w:val="22"/>
        </w:rPr>
        <w:t>Landform</w:t>
        <w:br/>
      </w:r>
      <w:r>
        <w:rPr>
          <w:sz w:val="22"/>
        </w:rPr>
        <w:t>Discipline：</w:t>
      </w:r>
      <w:r>
        <w:rPr>
          <w:sz w:val="22"/>
        </w:rPr>
        <w:t>Terrestrial Surface</w:t>
        <w:br/>
      </w:r>
      <w:r>
        <w:rPr>
          <w:sz w:val="22"/>
        </w:rPr>
        <w:t>Places：</w:t>
      </w:r>
      <w:r>
        <w:rPr>
          <w:sz w:val="22"/>
        </w:rPr>
        <w:t>Sichuan-Tibet Traffic Corridor (including Sichuan-Tibet Railway and Sichuan-Tibet Highway)</w:t>
        <w:br/>
      </w:r>
      <w:r>
        <w:rPr>
          <w:sz w:val="22"/>
        </w:rPr>
        <w:t>Time：</w:t>
      </w:r>
      <w:r>
        <w:rPr>
          <w:sz w:val="22"/>
        </w:rPr>
        <w:t>2009</w:t>
      </w:r>
    </w:p>
    <w:p>
      <w:r>
        <w:rPr>
          <w:sz w:val="32"/>
        </w:rPr>
        <w:t>3、Data details</w:t>
      </w:r>
    </w:p>
    <w:p>
      <w:pPr>
        <w:ind w:left="432"/>
      </w:pPr>
      <w:r>
        <w:rPr>
          <w:sz w:val="22"/>
        </w:rPr>
        <w:t>1.Scale：None</w:t>
      </w:r>
    </w:p>
    <w:p>
      <w:pPr>
        <w:ind w:left="432"/>
      </w:pPr>
      <w:r>
        <w:rPr>
          <w:sz w:val="22"/>
        </w:rPr>
        <w:t>2.Projection：WGS84</w:t>
      </w:r>
    </w:p>
    <w:p>
      <w:pPr>
        <w:ind w:left="432"/>
      </w:pPr>
      <w:r>
        <w:rPr>
          <w:sz w:val="22"/>
        </w:rPr>
        <w:t>3.Filesize：1.74MB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north：32.088936</w:t>
            </w:r>
          </w:p>
        </w:tc>
        <w:tc>
          <w:tcPr>
            <w:tcW w:type="dxa" w:w="2880"/>
          </w:tcPr>
          <w:p>
            <w:r>
              <w:t>-</w:t>
            </w:r>
          </w:p>
        </w:tc>
      </w:tr>
      <w:tr>
        <w:tc>
          <w:tcPr>
            <w:tcW w:type="dxa" w:w="2880"/>
          </w:tcPr>
          <w:p>
            <w:r>
              <w:t>west：90.343059</w:t>
            </w:r>
          </w:p>
        </w:tc>
        <w:tc>
          <w:tcPr>
            <w:tcW w:type="dxa" w:w="2880"/>
          </w:tcPr>
          <w:p>
            <w:r>
              <w:t>-</w:t>
            </w:r>
          </w:p>
        </w:tc>
        <w:tc>
          <w:tcPr>
            <w:tcW w:type="dxa" w:w="2880"/>
          </w:tcPr>
          <w:p>
            <w:r>
              <w:t>east：104.816941</w:t>
            </w:r>
          </w:p>
        </w:tc>
      </w:tr>
      <w:tr>
        <w:tc>
          <w:tcPr>
            <w:tcW w:type="dxa" w:w="2880"/>
          </w:tcPr>
          <w:p>
            <w:r>
              <w:t>-</w:t>
            </w:r>
          </w:p>
        </w:tc>
        <w:tc>
          <w:tcPr>
            <w:tcW w:type="dxa" w:w="2880"/>
          </w:tcPr>
          <w:p>
            <w:r>
              <w:t>south：28.826666</w:t>
            </w:r>
          </w:p>
        </w:tc>
        <w:tc>
          <w:tcPr>
            <w:tcW w:type="dxa" w:w="2880"/>
          </w:tcPr>
          <w:p>
            <w:r>
              <w:t>-</w:t>
            </w:r>
          </w:p>
        </w:tc>
      </w:tr>
    </w:tbl>
    <w:p>
      <w:r>
        <w:rPr>
          <w:sz w:val="32"/>
        </w:rPr>
        <w:t>5、Time frame:</w:t>
      </w:r>
      <w:r>
        <w:rPr>
          <w:sz w:val="22"/>
        </w:rPr>
        <w:t>2008-12-31 16:00:00+00:00</w:t>
      </w:r>
      <w:r>
        <w:rPr>
          <w:sz w:val="22"/>
        </w:rPr>
        <w:t>--</w:t>
      </w:r>
      <w:r>
        <w:rPr>
          <w:sz w:val="22"/>
        </w:rPr>
        <w:t>2009-12-31 03:59:59+00:00</w:t>
      </w:r>
    </w:p>
    <w:p>
      <w:r>
        <w:rPr>
          <w:sz w:val="32"/>
        </w:rPr>
        <w:t>6、Reference method</w:t>
      </w:r>
    </w:p>
    <w:p>
      <w:pPr>
        <w:ind w:left="432"/>
      </w:pPr>
      <w:r>
        <w:rPr>
          <w:sz w:val="22"/>
        </w:rPr>
        <w:t xml:space="preserve">References to data: </w:t>
      </w:r>
    </w:p>
    <w:p>
      <w:pPr>
        <w:ind w:left="432" w:firstLine="432"/>
      </w:pPr>
      <w:r>
        <w:t>WANG   Lixuan. Landform data of 90m of Sichuan Tibet traffic corridor (2009). A Big Earth Data Platform for Three Poles, doi:10.11888/Geogra.tpdc.271640</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Lixuan</w:t>
        <w:br/>
      </w:r>
      <w:r>
        <w:rPr>
          <w:sz w:val="22"/>
        </w:rPr>
        <w:t xml:space="preserve">unit: </w:t>
      </w:r>
      <w:r>
        <w:rPr>
          <w:sz w:val="22"/>
        </w:rPr>
        <w:br/>
      </w:r>
      <w:r>
        <w:rPr>
          <w:sz w:val="22"/>
        </w:rPr>
        <w:t xml:space="preserve">email: </w:t>
      </w:r>
      <w:r>
        <w:rPr>
          <w:sz w:val="22"/>
        </w:rPr>
        <w:t>664325597@qq.com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