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set of paragneiss in Xilinhot area, Inner Mongolia (2017)</w:t>
      </w:r>
    </w:p>
    <w:p>
      <w:r>
        <w:rPr>
          <w:sz w:val="32"/>
        </w:rPr>
        <w:t>1、Description</w:t>
      </w:r>
    </w:p>
    <w:p>
      <w:pPr>
        <w:ind w:firstLine="432"/>
      </w:pPr>
      <w:r>
        <w:rPr>
          <w:sz w:val="22"/>
        </w:rPr>
        <w:t>This data set mainly includes the whole rock major and trace, zircon U-Pb-Hf isotope data and biotite Ar-Ar chronology data of paragneiss in Xilinhot area, Inner Mongolia. The samples are collected from Xilinguole complex, including biotite plagioclase gneiss, two mica plagioclase gneiss and sericite plagioclase gneiss. The major elements of the whole rock were obtained by XRF analysis, trace elements by ICP-MS analysis, zircon U-Pb isotope data by LA-ICPMS analysis, zircon Hf isotope data by MC-ICPMS analysis, biotite Ar -Ar data by GV-5400 mass spectrometer analysis. The above data have been published in the international well-known journal Gondwana research, and the data are authentic. Through this set of data, we can effectively identify the fore arc sedimentary basin system of the South Mongolia micro block, constrain the rock formation age and material source, and indicate the tectonic affinity of the South Mongolia micro block.</w:t>
      </w:r>
    </w:p>
    <w:p>
      <w:r>
        <w:rPr>
          <w:sz w:val="32"/>
        </w:rPr>
        <w:t>2、Keywords</w:t>
      </w:r>
    </w:p>
    <w:p>
      <w:pPr>
        <w:ind w:left="432"/>
      </w:pPr>
      <w:r>
        <w:rPr>
          <w:sz w:val="22"/>
        </w:rPr>
        <w:t>Theme：</w:t>
      </w:r>
      <w:r>
        <w:rPr>
          <w:sz w:val="22"/>
        </w:rPr>
        <w:t>zircon</w:t>
      </w:r>
      <w:r>
        <w:t>,</w:t>
      </w:r>
      <w:r>
        <w:rPr>
          <w:sz w:val="22"/>
        </w:rPr>
        <w:t>Rocks/Minerals</w:t>
      </w:r>
      <w:r>
        <w:t>,</w:t>
      </w:r>
      <w:r>
        <w:rPr>
          <w:sz w:val="22"/>
        </w:rPr>
        <w:t>Geochemistry</w:t>
      </w:r>
      <w:r>
        <w:t>,</w:t>
      </w:r>
      <w:r>
        <w:rPr>
          <w:sz w:val="22"/>
        </w:rPr>
        <w:t>Tectonics</w:t>
      </w:r>
      <w:r>
        <w:t>,</w:t>
      </w:r>
      <w:r>
        <w:rPr>
          <w:sz w:val="22"/>
        </w:rPr>
        <w:t>Suture belt</w:t>
      </w:r>
      <w:r>
        <w:t>,</w:t>
      </w:r>
      <w:r>
        <w:rPr>
          <w:sz w:val="22"/>
        </w:rPr>
        <w:t>Ziron U-Pb dating</w:t>
        <w:br/>
      </w:r>
      <w:r>
        <w:rPr>
          <w:sz w:val="22"/>
        </w:rPr>
        <w:t>Discipline：</w:t>
      </w:r>
      <w:r>
        <w:rPr>
          <w:sz w:val="22"/>
        </w:rPr>
        <w:t>Solid earth</w:t>
        <w:br/>
      </w:r>
      <w:r>
        <w:rPr>
          <w:sz w:val="22"/>
        </w:rPr>
        <w:t>Places：</w:t>
      </w:r>
      <w:r>
        <w:rPr>
          <w:sz w:val="22"/>
        </w:rPr>
        <w:t>Xilinhot</w:t>
        <w:br/>
      </w:r>
      <w:r>
        <w:rPr>
          <w:sz w:val="22"/>
        </w:rPr>
        <w:t>Time：</w:t>
      </w:r>
      <w:r>
        <w:rPr>
          <w:sz w:val="22"/>
        </w:rPr>
        <w:t>Paleozoic</w:t>
      </w:r>
    </w:p>
    <w:p>
      <w:r>
        <w:rPr>
          <w:sz w:val="32"/>
        </w:rPr>
        <w:t>3、Data details</w:t>
      </w:r>
    </w:p>
    <w:p>
      <w:pPr>
        <w:ind w:left="432"/>
      </w:pPr>
      <w:r>
        <w:rPr>
          <w:sz w:val="22"/>
        </w:rPr>
        <w:t>1.Scale：None</w:t>
      </w:r>
    </w:p>
    <w:p>
      <w:pPr>
        <w:ind w:left="432"/>
      </w:pPr>
      <w:r>
        <w:rPr>
          <w:sz w:val="22"/>
        </w:rPr>
        <w:t>2.Projection：</w:t>
      </w:r>
    </w:p>
    <w:p>
      <w:pPr>
        <w:ind w:left="432"/>
      </w:pPr>
      <w:r>
        <w:rPr>
          <w:sz w:val="22"/>
        </w:rPr>
        <w:t>3.Filesize：0.08MB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west：115.5</w:t>
            </w:r>
          </w:p>
        </w:tc>
        <w:tc>
          <w:tcPr>
            <w:tcW w:type="dxa" w:w="2880"/>
          </w:tcPr>
          <w:p>
            <w:r>
              <w:t>-</w:t>
            </w:r>
          </w:p>
        </w:tc>
        <w:tc>
          <w:tcPr>
            <w:tcW w:type="dxa" w:w="2880"/>
          </w:tcPr>
          <w:p>
            <w:r>
              <w:t>east：117.37</w:t>
            </w:r>
          </w:p>
        </w:tc>
      </w:tr>
      <w:tr>
        <w:tc>
          <w:tcPr>
            <w:tcW w:type="dxa" w:w="2880"/>
          </w:tcPr>
          <w:p>
            <w:r>
              <w:t>-</w:t>
            </w:r>
          </w:p>
        </w:tc>
        <w:tc>
          <w:tcPr>
            <w:tcW w:type="dxa" w:w="2880"/>
          </w:tcPr>
          <w:p>
            <w:r>
              <w:t>south：43.5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Yilong. Geochemical data set of paragneiss in Xilinhot area, Inner Mongolia (2017). A Big Earth Data Platform for Three Poles, doi:10.1016/j.gr.2017.02.004</w:t>
      </w:r>
      <w:r>
        <w:rPr>
          <w:sz w:val="22"/>
        </w:rPr>
        <w:t>2021</w:t>
      </w:r>
    </w:p>
    <w:p>
      <w:pPr>
        <w:ind w:left="432"/>
      </w:pPr>
      <w:r>
        <w:rPr>
          <w:sz w:val="22"/>
        </w:rPr>
        <w:t xml:space="preserve">References to articles: </w:t>
      </w:r>
    </w:p>
    <w:p>
      <w:pPr>
        <w:ind w:left="864"/>
      </w:pPr>
      <w:r>
        <w:t>Li, Y.L., Brouwer, F.M., Xiao, W.J., Zheng, J.P. (2017). A Paleozoic fore-arc complex in the eastern Central Asian Orogenic Belt: Petrology, geochemistry and zircon U-Pb-Hf isotopic composition of paragneisses from the Xilingol Complex in Inner Mongolia, China. Gondwana Research, 47, 323-341.</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LI   Yilong</w:t>
        <w:br/>
      </w:r>
      <w:r>
        <w:rPr>
          <w:sz w:val="22"/>
        </w:rPr>
        <w:t xml:space="preserve">unit: </w:t>
      </w:r>
      <w:r>
        <w:rPr>
          <w:sz w:val="22"/>
        </w:rPr>
        <w:br/>
      </w:r>
      <w:r>
        <w:rPr>
          <w:sz w:val="22"/>
        </w:rPr>
        <w:t xml:space="preserve">email: </w:t>
      </w:r>
      <w:r>
        <w:rPr>
          <w:sz w:val="22"/>
        </w:rPr>
        <w:t>yilongli.cn@gmail.com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