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Multi-frequency and multi-angular ground-based microwave radiometer and radar cooperative experimental data for grassland in 2018</w:t>
      </w:r>
    </w:p>
    <w:p>
      <w:r>
        <w:rPr>
          <w:sz w:val="32"/>
        </w:rPr>
        <w:t>1、Description</w:t>
      </w:r>
    </w:p>
    <w:p>
      <w:pPr>
        <w:ind w:firstLine="432"/>
      </w:pPr>
      <w:r>
        <w:rPr>
          <w:sz w:val="22"/>
        </w:rPr>
        <w:t>This data set was collected in 2018 during the ground-based microwave radiometry and radar cooperative experiment, which is part of the Soil Moisture Experiment in the Luan River (SMELR). The experiment site is located in Zhenglan Banner, Inner Mongolia (115.93° E, 42.04° N, at 1362 m in altitude). The data set contains four parts, namely brightness temperature data, radar backscatter coefficient, soil data and vegetation data. The microwave brightness temperature data was observed by a vehicle-mounted dual-polarized multi-frequency radiometer (RPG-6CH-DP), including the horizontal (H) and vertical (V) polarization brightness temperatures at L-, C- and X-bands.  The brightness temperature data was acquired every 30 minutes from 30° to 65° with an interval of 2.5°. The active microwave data is obtained by ground-based synthetic aperture radar (GBSAR), including the L- and C-band backscattering coefficients under four polarization modes (VV, VH, HH, HV), and the incidence varies from 30° to 65° (2.5° interval). The soil data contains the surface roughness, soil moisture and temperature at six depths of layer (1 cm, 3 cm, 5 cm, 10 cm, 20 cm, 50 cm). The vegetation data is mainly the vegetation water content of the grassland.</w:t>
        <w:br/>
        <w:t>The experimental period lasted from August 18 to September 25, 2018, and it provided important data for the land surface microwave radiation modeling and validation, as well as the development of soil moisture retrieval algorithms.</w:t>
      </w:r>
    </w:p>
    <w:p>
      <w:r>
        <w:rPr>
          <w:sz w:val="32"/>
        </w:rPr>
        <w:t>2、Keywords</w:t>
      </w:r>
    </w:p>
    <w:p>
      <w:pPr>
        <w:ind w:left="432"/>
      </w:pPr>
      <w:r>
        <w:rPr>
          <w:sz w:val="22"/>
        </w:rPr>
        <w:t>Theme：</w:t>
      </w:r>
      <w:r>
        <w:rPr>
          <w:sz w:val="22"/>
        </w:rPr>
        <w:t>Ground-based SAR</w:t>
      </w:r>
      <w:r>
        <w:t>,</w:t>
      </w:r>
      <w:r>
        <w:rPr>
          <w:sz w:val="22"/>
        </w:rPr>
        <w:t>Surface Water</w:t>
      </w:r>
      <w:r>
        <w:t>,</w:t>
      </w:r>
      <w:r>
        <w:rPr>
          <w:sz w:val="22"/>
        </w:rPr>
        <w:t>Remote Sensing Technology</w:t>
      </w:r>
      <w:r>
        <w:t>,</w:t>
      </w:r>
      <w:r>
        <w:rPr>
          <w:sz w:val="22"/>
        </w:rPr>
        <w:t>Soil moisture</w:t>
      </w:r>
      <w:r>
        <w:t>,</w:t>
      </w:r>
      <w:r>
        <w:rPr>
          <w:sz w:val="22"/>
        </w:rPr>
        <w:t>Ground-based microwave radiometer</w:t>
        <w:br/>
      </w:r>
      <w:r>
        <w:rPr>
          <w:sz w:val="22"/>
        </w:rPr>
        <w:t>Discipline：</w:t>
      </w:r>
      <w:r>
        <w:rPr>
          <w:sz w:val="22"/>
        </w:rPr>
        <w:t>Terrestrial Surface</w:t>
      </w:r>
      <w:r>
        <w:t>,</w:t>
      </w:r>
      <w:r>
        <w:rPr>
          <w:sz w:val="22"/>
        </w:rPr>
        <w:t>Remote Sensing Technology</w:t>
        <w:br/>
      </w:r>
      <w:r>
        <w:rPr>
          <w:sz w:val="22"/>
        </w:rPr>
        <w:t>Places：</w:t>
      </w:r>
      <w:r>
        <w:rPr>
          <w:sz w:val="22"/>
        </w:rPr>
        <w:t>Zhenglan Banner</w:t>
      </w:r>
      <w:r>
        <w:t xml:space="preserve">, </w:t>
      </w:r>
      <w:r>
        <w:rPr>
          <w:sz w:val="22"/>
        </w:rPr>
        <w:t>Luan River Watershed</w:t>
      </w:r>
      <w:r>
        <w:t xml:space="preserve">, </w:t>
      </w:r>
      <w:r>
        <w:rPr>
          <w:sz w:val="22"/>
        </w:rPr>
        <w:t>Shandian River Watershed</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3.Filesize：7.7MB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north：42.04</w:t>
            </w:r>
          </w:p>
        </w:tc>
        <w:tc>
          <w:tcPr>
            <w:tcW w:type="dxa" w:w="2880"/>
          </w:tcPr>
          <w:p>
            <w:r>
              <w:t>-</w:t>
            </w:r>
          </w:p>
        </w:tc>
      </w:tr>
      <w:tr>
        <w:tc>
          <w:tcPr>
            <w:tcW w:type="dxa" w:w="2880"/>
          </w:tcPr>
          <w:p>
            <w:r>
              <w:t>west：115.93</w:t>
            </w:r>
          </w:p>
        </w:tc>
        <w:tc>
          <w:tcPr>
            <w:tcW w:type="dxa" w:w="2880"/>
          </w:tcPr>
          <w:p>
            <w:r>
              <w:t>-</w:t>
            </w:r>
          </w:p>
        </w:tc>
        <w:tc>
          <w:tcPr>
            <w:tcW w:type="dxa" w:w="2880"/>
          </w:tcPr>
          <w:p>
            <w:r>
              <w:t>east：115.93</w:t>
            </w:r>
          </w:p>
        </w:tc>
      </w:tr>
      <w:tr>
        <w:tc>
          <w:tcPr>
            <w:tcW w:type="dxa" w:w="2880"/>
          </w:tcPr>
          <w:p>
            <w:r>
              <w:t>-</w:t>
            </w:r>
          </w:p>
        </w:tc>
        <w:tc>
          <w:tcPr>
            <w:tcW w:type="dxa" w:w="2880"/>
          </w:tcPr>
          <w:p>
            <w:r>
              <w:t>south：42.04</w:t>
            </w:r>
          </w:p>
        </w:tc>
        <w:tc>
          <w:tcPr>
            <w:tcW w:type="dxa" w:w="2880"/>
          </w:tcPr>
          <w:p>
            <w:r>
              <w:t>-</w:t>
            </w:r>
          </w:p>
        </w:tc>
      </w:tr>
    </w:tbl>
    <w:p>
      <w:r>
        <w:rPr>
          <w:sz w:val="32"/>
        </w:rPr>
        <w:t>5、Time frame:</w:t>
      </w:r>
      <w:r>
        <w:rPr>
          <w:sz w:val="22"/>
        </w:rPr>
        <w:t>2018-08-17 16:00:00+00:00</w:t>
      </w:r>
      <w:r>
        <w:rPr>
          <w:sz w:val="22"/>
        </w:rPr>
        <w:t>--</w:t>
      </w:r>
      <w:r>
        <w:rPr>
          <w:sz w:val="22"/>
        </w:rPr>
        <w:t>2018-09-25 03:59:59+00:00</w:t>
      </w:r>
    </w:p>
    <w:p>
      <w:r>
        <w:rPr>
          <w:sz w:val="32"/>
        </w:rPr>
        <w:t>6、Reference method</w:t>
      </w:r>
    </w:p>
    <w:p>
      <w:pPr>
        <w:ind w:left="432"/>
      </w:pPr>
      <w:r>
        <w:rPr>
          <w:sz w:val="22"/>
        </w:rPr>
        <w:t xml:space="preserve">References to data: </w:t>
      </w:r>
    </w:p>
    <w:p>
      <w:pPr>
        <w:ind w:left="432" w:firstLine="432"/>
      </w:pPr>
      <w:r>
        <w:t>GENG   Deyuan, HU   Lu, SHI   Jiancheng, ZHAO   Tianjie. Multi-frequency and multi-angular ground-based microwave radiometer and radar cooperative experimental data for grassland in 2018. A Big Earth Data Platform for Three Poles, doi:10.11888/Soil.tpdc.271656</w:t>
      </w:r>
      <w:r>
        <w:rPr>
          <w:sz w:val="22"/>
        </w:rPr>
        <w:t>2021</w:t>
      </w:r>
    </w:p>
    <w:p>
      <w:pPr>
        <w:ind w:left="432"/>
      </w:pPr>
      <w:r>
        <w:rPr>
          <w:sz w:val="22"/>
        </w:rPr>
        <w:t xml:space="preserve">References to articles: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w:t>
        <w:br/>
        <w:br/>
      </w:r>
      <w:r>
        <w:t>Zhao, T.J., Shi, J.C., Entekhabi, D., Jackson, T.J., Hu, L., Peng, Z.Q., Yao, P.P., Li, S.N., &amp; Kang, C.S. (2021). Retrievals of soil moisture and vegetation optical depth using a multi-channel collaborative algorithm. Remote Sensing of Environment, 257, 112321.</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耿德源, 赵天杰, 施建成, 胡路, 徐红新, 胡建峰. (2021). 地基雷达的微波面散射模型对比与土壤水分反演. 遥感学报, 25(4), 929-940.</w:t>
        <w:br/>
        <w:br/>
      </w:r>
      <w:r>
        <w:t>李尚楠, 赵天杰, 施建成, 肖青, 胡路, 王平凯, 赵瑞, 陈德清, 崔倩, 薛淑琴, 胡建峰. (2018). 基于车载微波辐射计的地面观测试验方法. 上海航天, 35(02), 81-90.</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7、Supporting project information</w:t>
      </w:r>
    </w:p>
    <w:p>
      <w:pPr>
        <w:ind w:left="432"/>
      </w:pPr>
      <w:r>
        <w:rPr>
          <w:sz w:val="22"/>
        </w:rPr>
        <w:t>Satellite observation and simulation studies of the land surface water and energy exchange processes and its effects on global changes</w:t>
        <w:br/>
      </w:r>
    </w:p>
    <w:p>
      <w:r>
        <w:rPr>
          <w:sz w:val="32"/>
        </w:rPr>
        <w:t>8、Data resource provider</w:t>
      </w:r>
    </w:p>
    <w:p>
      <w:pPr>
        <w:ind w:left="432"/>
      </w:pP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HU   Lu</w:t>
        <w:br/>
      </w:r>
      <w:r>
        <w:rPr>
          <w:sz w:val="22"/>
        </w:rPr>
        <w:t xml:space="preserve">unit: </w:t>
      </w:r>
      <w:r>
        <w:rPr>
          <w:sz w:val="22"/>
        </w:rPr>
        <w:br/>
      </w:r>
      <w:r>
        <w:rPr>
          <w:sz w:val="22"/>
        </w:rPr>
        <w:t xml:space="preserve">email: </w:t>
      </w:r>
      <w:r>
        <w:rPr>
          <w:sz w:val="22"/>
        </w:rPr>
        <w:t>hulu@smail.nju.edu.cn</w:t>
        <w:br/>
        <w:br/>
      </w:r>
      <w:r>
        <w:rPr>
          <w:sz w:val="22"/>
        </w:rPr>
        <w:t xml:space="preserve">name: </w:t>
      </w:r>
      <w:r>
        <w:rPr>
          <w:sz w:val="22"/>
        </w:rPr>
        <w:t>GENG   Deyuan</w:t>
        <w:br/>
      </w:r>
      <w:r>
        <w:rPr>
          <w:sz w:val="22"/>
        </w:rPr>
        <w:t xml:space="preserve">unit: </w:t>
      </w:r>
      <w:r>
        <w:rPr>
          <w:sz w:val="22"/>
        </w:rPr>
        <w:br/>
      </w:r>
      <w:r>
        <w:rPr>
          <w:sz w:val="22"/>
        </w:rPr>
        <w:t xml:space="preserve">email: </w:t>
      </w:r>
      <w:r>
        <w:rPr>
          <w:sz w:val="22"/>
        </w:rPr>
        <w:t>gengdeyuan@thupdi.com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