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Three dimensional P-wave velocity model beneath the Xianshuihe region</w:t>
      </w:r>
    </w:p>
    <w:p>
      <w:r>
        <w:rPr>
          <w:sz w:val="32"/>
        </w:rPr>
        <w:t>1、Description</w:t>
      </w:r>
    </w:p>
    <w:p>
      <w:pPr>
        <w:ind w:firstLine="432"/>
      </w:pPr>
      <w:r>
        <w:rPr>
          <w:sz w:val="22"/>
        </w:rPr>
        <w:t>The data set is the three dimensional P-wave velocity model beneath the Xianshuihe region by double-difference tomography. First, the seismic waveform data is collected from seismic stations deployed in the Xianshuihe region. Using the collected seismic waveform data, we intercept waveform as seismic events. After removing the mean and trend and filtering, we invert the P-wave velocity model in Xianshuihe region by using double-difference tomography.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Tomography</w:t>
      </w:r>
      <w:r>
        <w:t>,</w:t>
      </w:r>
      <w:r>
        <w:rPr>
          <w:sz w:val="22"/>
        </w:rPr>
        <w:t>Seismology</w:t>
      </w:r>
      <w:r>
        <w:t>,</w:t>
      </w:r>
      <w:r>
        <w:rPr>
          <w:sz w:val="22"/>
        </w:rPr>
        <w:t>Direct P wave</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2.Projection：None</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north：30.1</w:t>
            </w:r>
          </w:p>
        </w:tc>
        <w:tc>
          <w:tcPr>
            <w:tcW w:type="dxa" w:w="2880"/>
          </w:tcPr>
          <w:p>
            <w:r>
              <w:t>-</w:t>
            </w:r>
          </w:p>
        </w:tc>
      </w:tr>
      <w:tr>
        <w:tc>
          <w:tcPr>
            <w:tcW w:type="dxa" w:w="2880"/>
          </w:tcPr>
          <w:p>
            <w:r>
              <w:t>west：101.7</w:t>
            </w:r>
          </w:p>
        </w:tc>
        <w:tc>
          <w:tcPr>
            <w:tcW w:type="dxa" w:w="2880"/>
          </w:tcPr>
          <w:p>
            <w:r>
              <w:t>-</w:t>
            </w:r>
          </w:p>
        </w:tc>
        <w:tc>
          <w:tcPr>
            <w:tcW w:type="dxa" w:w="2880"/>
          </w:tcPr>
          <w:p>
            <w:r>
              <w:t>east：102.5</w:t>
            </w:r>
          </w:p>
        </w:tc>
      </w:tr>
      <w:tr>
        <w:tc>
          <w:tcPr>
            <w:tcW w:type="dxa" w:w="2880"/>
          </w:tcPr>
          <w:p>
            <w:r>
              <w:t>-</w:t>
            </w:r>
          </w:p>
        </w:tc>
        <w:tc>
          <w:tcPr>
            <w:tcW w:type="dxa" w:w="2880"/>
          </w:tcPr>
          <w:p>
            <w:r>
              <w:t>south：29.1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NIU   Fenglin . Three dimensional P-wave velocity model beneath the Xianshuihe region. A Big Earth Data Platform for Three Poles, doi:10.11888/SolidEar.tpdc.272583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NIU   Fenglin </w:t>
        <w:br/>
      </w:r>
      <w:r>
        <w:rPr>
          <w:sz w:val="22"/>
        </w:rPr>
        <w:t xml:space="preserve">unit: </w:t>
      </w:r>
      <w:r>
        <w:rPr>
          <w:sz w:val="22"/>
        </w:rPr>
        <w:t>China University of Petroleum,Beijing</w:t>
        <w:br/>
      </w:r>
      <w:r>
        <w:rPr>
          <w:sz w:val="22"/>
        </w:rPr>
        <w:t xml:space="preserve">email: </w:t>
      </w:r>
      <w:r>
        <w:rPr>
          <w:sz w:val="22"/>
        </w:rPr>
        <w:t>niu@cup.edu.cn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