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dataset of great lakes in Central Asia –mark dataset of remote sensing interpretation (2015)</w:t>
      </w:r>
    </w:p>
    <w:p>
      <w:r>
        <w:rPr>
          <w:sz w:val="32"/>
        </w:rPr>
        <w:t>1、Description</w:t>
      </w:r>
    </w:p>
    <w:p>
      <w:pPr>
        <w:ind w:firstLine="432"/>
      </w:pPr>
      <w:r>
        <w:rPr>
          <w:sz w:val="22"/>
        </w:rPr>
        <w:t>The remote sensing image interpretation mark is also called the interpretation factor, which can directly reflect the image features of the ground object information. The interpreter uses these marks to identify the nature, type or condition of the feature or phenomenon on the image, so it is for the remote sensing image data. Human-computer interactive interpretation is of great significance. The image used in the data to establish the interpretation mark avoids the summer with high vegetation coverage, and avoids the data with more snow cover, cloud cover or smog influence.According to the basic geographic information data extraction requirements, the combination of the remote sensing image band combination order and the full color band are selected.Avoid data loss when enhancing data. The requirement for selecting a typical marker-building area on an image is that the range is moderate to reflect the typical features of the type of landform, including as many basic geographic information elements as possible in the type of landform and the image quality is good. After the selection of the marking area is completed, look for all the basic geographic information element categories contained in the marking area, and then select various typical maps as the collection marks, then go to the field for field verification,including 3429 sampling reference points and  1,870 photos, and the translation of the library was established, and the unreasonable parts were modified until they were consistent with the field. At the same time, the ground photo of the map is taken to make the image and the actual ground elements relate to each other,  expressing the authenticity and intuitiveness of the remote sensing image interpretation mark, and to deepen the user's understanding of the interpretation mark.</w:t>
      </w:r>
    </w:p>
    <w:p>
      <w:r>
        <w:rPr>
          <w:sz w:val="32"/>
        </w:rPr>
        <w:t>2、Keywords</w:t>
      </w:r>
    </w:p>
    <w:p>
      <w:pPr>
        <w:ind w:left="432"/>
      </w:pPr>
      <w:r>
        <w:rPr>
          <w:sz w:val="22"/>
        </w:rPr>
        <w:t>Theme：</w:t>
      </w:r>
      <w:r>
        <w:rPr>
          <w:sz w:val="22"/>
        </w:rPr>
        <w:t>Remote sensing interpretation signs</w:t>
      </w:r>
      <w:r>
        <w:t>,</w:t>
      </w:r>
      <w:r>
        <w:rPr>
          <w:sz w:val="22"/>
        </w:rPr>
        <w:t>Terrestrial Surface Remote Sensing</w:t>
      </w:r>
      <w:r>
        <w:t>,</w:t>
      </w:r>
      <w:r>
        <w:rPr>
          <w:sz w:val="22"/>
        </w:rPr>
        <w:t>Ground verification information</w:t>
        <w:br/>
      </w:r>
      <w:r>
        <w:rPr>
          <w:sz w:val="22"/>
        </w:rPr>
        <w:t>Discipline：</w:t>
      </w:r>
      <w:r>
        <w:rPr>
          <w:sz w:val="22"/>
        </w:rPr>
        <w:t>Terrestrial Surface</w:t>
      </w:r>
      <w:r>
        <w:t>,</w:t>
      </w:r>
      <w:r>
        <w:rPr>
          <w:sz w:val="22"/>
        </w:rPr>
        <w:t>Others</w:t>
        <w:br/>
      </w:r>
      <w:r>
        <w:rPr>
          <w:sz w:val="22"/>
        </w:rPr>
        <w:t>Places：</w:t>
      </w:r>
      <w:r>
        <w:rPr>
          <w:sz w:val="22"/>
        </w:rPr>
        <w:t>Central Asia Great Lakes</w:t>
        <w:br/>
      </w:r>
      <w:r>
        <w:rPr>
          <w:sz w:val="22"/>
        </w:rPr>
        <w:t>Time：</w:t>
      </w:r>
      <w:r>
        <w:rPr>
          <w:sz w:val="22"/>
        </w:rPr>
        <w:t>2015</w:t>
      </w:r>
    </w:p>
    <w:p>
      <w:r>
        <w:rPr>
          <w:sz w:val="32"/>
        </w:rPr>
        <w:t>3、Data details</w:t>
      </w:r>
    </w:p>
    <w:p>
      <w:pPr>
        <w:ind w:left="432"/>
      </w:pPr>
      <w:r>
        <w:rPr>
          <w:sz w:val="22"/>
        </w:rPr>
        <w:t>1.Scale：None</w:t>
      </w:r>
    </w:p>
    <w:p>
      <w:pPr>
        <w:ind w:left="432"/>
      </w:pPr>
      <w:r>
        <w:rPr>
          <w:sz w:val="22"/>
        </w:rPr>
        <w:t>2.Projection：WGS84</w:t>
      </w:r>
    </w:p>
    <w:p>
      <w:pPr>
        <w:ind w:left="432"/>
      </w:pPr>
      <w:r>
        <w:rPr>
          <w:sz w:val="22"/>
        </w:rPr>
        <w:t>3.Filesize：3.14MB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north：55.45</w:t>
            </w:r>
          </w:p>
        </w:tc>
        <w:tc>
          <w:tcPr>
            <w:tcW w:type="dxa" w:w="2880"/>
          </w:tcPr>
          <w:p>
            <w:r>
              <w:t>-</w:t>
            </w:r>
          </w:p>
        </w:tc>
      </w:tr>
      <w:tr>
        <w:tc>
          <w:tcPr>
            <w:tcW w:type="dxa" w:w="2880"/>
          </w:tcPr>
          <w:p>
            <w:r>
              <w:t>west：46.49</w:t>
            </w:r>
          </w:p>
        </w:tc>
        <w:tc>
          <w:tcPr>
            <w:tcW w:type="dxa" w:w="2880"/>
          </w:tcPr>
          <w:p>
            <w:r>
              <w:t>-</w:t>
            </w:r>
          </w:p>
        </w:tc>
        <w:tc>
          <w:tcPr>
            <w:tcW w:type="dxa" w:w="2880"/>
          </w:tcPr>
          <w:p>
            <w:r>
              <w:t>east：87.31</w:t>
            </w:r>
          </w:p>
        </w:tc>
      </w:tr>
      <w:tr>
        <w:tc>
          <w:tcPr>
            <w:tcW w:type="dxa" w:w="2880"/>
          </w:tcPr>
          <w:p>
            <w:r>
              <w:t>-</w:t>
            </w:r>
          </w:p>
        </w:tc>
        <w:tc>
          <w:tcPr>
            <w:tcW w:type="dxa" w:w="2880"/>
          </w:tcPr>
          <w:p>
            <w:r>
              <w:t>south：35.14</w:t>
            </w:r>
          </w:p>
        </w:tc>
        <w:tc>
          <w:tcPr>
            <w:tcW w:type="dxa" w:w="2880"/>
          </w:tcPr>
          <w:p>
            <w:r>
              <w:t>-</w:t>
            </w:r>
          </w:p>
        </w:tc>
      </w:tr>
    </w:tbl>
    <w:p>
      <w:r>
        <w:rPr>
          <w:sz w:val="32"/>
        </w:rPr>
        <w:t>5、Time frame:</w:t>
      </w:r>
      <w:r>
        <w:rPr>
          <w:sz w:val="22"/>
        </w:rPr>
        <w:t>2015-01-12 00:00:00+00:00</w:t>
      </w:r>
      <w:r>
        <w:rPr>
          <w:sz w:val="22"/>
        </w:rPr>
        <w:t>--</w:t>
      </w:r>
      <w:r>
        <w:rPr>
          <w:sz w:val="22"/>
        </w:rPr>
        <w:t>2016-01-11 00:00:00+00:00</w:t>
      </w:r>
    </w:p>
    <w:p>
      <w:r>
        <w:rPr>
          <w:sz w:val="32"/>
        </w:rPr>
        <w:t>6、Reference method</w:t>
      </w:r>
    </w:p>
    <w:p>
      <w:pPr>
        <w:ind w:left="432"/>
      </w:pPr>
      <w:r>
        <w:rPr>
          <w:sz w:val="22"/>
        </w:rPr>
        <w:t xml:space="preserve">References to data: </w:t>
      </w:r>
    </w:p>
    <w:p>
      <w:pPr>
        <w:ind w:left="432" w:firstLine="432"/>
      </w:pPr>
      <w:r>
        <w:t>LIU   Tie. Basic dataset of great lakes in Central Asia –mark dataset of remote sensing interpretation (2015). A Big Earth Data Platform for Three Poles, doi:10.11888/Geogra.tpdc.270487</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Tie</w:t>
        <w:br/>
      </w:r>
      <w:r>
        <w:rPr>
          <w:sz w:val="22"/>
        </w:rPr>
        <w:t xml:space="preserve">unit: </w:t>
      </w:r>
      <w:r>
        <w:rPr>
          <w:sz w:val="22"/>
        </w:rPr>
        <w:br/>
      </w:r>
      <w:r>
        <w:rPr>
          <w:sz w:val="22"/>
        </w:rPr>
        <w:t xml:space="preserve">email: </w:t>
      </w:r>
      <w:r>
        <w:rPr>
          <w:sz w:val="22"/>
        </w:rPr>
        <w:t>liutie@ms.xjb.ac.cn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