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Shulehe integrated observatory network (Phenology camera observation data set of Guazhou Station, 2019)</w:t>
      </w:r>
    </w:p>
    <w:p>
      <w:r>
        <w:rPr>
          <w:sz w:val="32"/>
        </w:rPr>
        <w:t>1、Description</w:t>
      </w:r>
    </w:p>
    <w:p>
      <w:pPr>
        <w:ind w:firstLine="432"/>
      </w:pPr>
      <w:r>
        <w:rPr>
          <w:sz w:val="22"/>
        </w:rPr>
        <w:t>The dataset contains the phenological camera observation data of the Guazhou station in the midstream of Shulehe integrated observatory network from March 26 to October 31, 2019. The instrument was developed and data processed by Beijing Normal University. The phenomenon camera integrates data acquisition and data transmission functions. The camera captures data by look-downward with a resolution of 2592×1944.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 phenological period and coverage (Fc).</w:t>
      </w:r>
    </w:p>
    <w:p>
      <w:r>
        <w:rPr>
          <w:sz w:val="32"/>
        </w:rPr>
        <w:t>2、Keywords</w:t>
      </w:r>
    </w:p>
    <w:p>
      <w:pPr>
        <w:ind w:left="432"/>
      </w:pPr>
      <w:r>
        <w:rPr>
          <w:sz w:val="22"/>
        </w:rPr>
        <w:t>Theme：</w:t>
      </w:r>
      <w:r>
        <w:rPr>
          <w:sz w:val="22"/>
        </w:rPr>
        <w:t>Vegetation</w:t>
        <w:br/>
      </w:r>
      <w:r>
        <w:rPr>
          <w:sz w:val="22"/>
        </w:rPr>
        <w:t>Discipline：</w:t>
      </w:r>
      <w:r>
        <w:rPr>
          <w:sz w:val="22"/>
        </w:rPr>
        <w:t>Atmosphere</w:t>
      </w:r>
      <w:r>
        <w:t>,</w:t>
      </w:r>
      <w:r>
        <w:rPr>
          <w:sz w:val="22"/>
        </w:rPr>
        <w:t>Terrestrial Surface</w:t>
        <w:br/>
      </w:r>
      <w:r>
        <w:rPr>
          <w:sz w:val="22"/>
        </w:rPr>
        <w:t>Places：</w:t>
      </w:r>
      <w:r>
        <w:rPr>
          <w:sz w:val="22"/>
        </w:rPr>
        <w:t>Guazhou</w:t>
      </w:r>
      <w:r>
        <w:t xml:space="preserve">, </w:t>
      </w:r>
      <w:r>
        <w:rPr>
          <w:sz w:val="22"/>
        </w:rPr>
        <w:t>Shule River Basin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3.Filesize：354.0MB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north：41.405</w:t>
            </w:r>
          </w:p>
        </w:tc>
        <w:tc>
          <w:tcPr>
            <w:tcW w:type="dxa" w:w="2880"/>
          </w:tcPr>
          <w:p>
            <w:r>
              <w:t>-</w:t>
            </w:r>
          </w:p>
        </w:tc>
      </w:tr>
      <w:tr>
        <w:tc>
          <w:tcPr>
            <w:tcW w:type="dxa" w:w="2880"/>
          </w:tcPr>
          <w:p>
            <w:r>
              <w:t>west：95.673</w:t>
            </w:r>
          </w:p>
        </w:tc>
        <w:tc>
          <w:tcPr>
            <w:tcW w:type="dxa" w:w="2880"/>
          </w:tcPr>
          <w:p>
            <w:r>
              <w:t>-</w:t>
            </w:r>
          </w:p>
        </w:tc>
        <w:tc>
          <w:tcPr>
            <w:tcW w:type="dxa" w:w="2880"/>
          </w:tcPr>
          <w:p>
            <w:r>
              <w:t>east：95.673</w:t>
            </w:r>
          </w:p>
        </w:tc>
      </w:tr>
      <w:tr>
        <w:tc>
          <w:tcPr>
            <w:tcW w:type="dxa" w:w="2880"/>
          </w:tcPr>
          <w:p>
            <w:r>
              <w:t>-</w:t>
            </w:r>
          </w:p>
        </w:tc>
        <w:tc>
          <w:tcPr>
            <w:tcW w:type="dxa" w:w="2880"/>
          </w:tcPr>
          <w:p>
            <w:r>
              <w:t>south：41.405</w:t>
            </w:r>
          </w:p>
        </w:tc>
        <w:tc>
          <w:tcPr>
            <w:tcW w:type="dxa" w:w="2880"/>
          </w:tcPr>
          <w:p>
            <w:r>
              <w:t>-</w:t>
            </w:r>
          </w:p>
        </w:tc>
      </w:tr>
    </w:tbl>
    <w:p>
      <w:r>
        <w:rPr>
          <w:sz w:val="32"/>
        </w:rPr>
        <w:t>5、Time frame:</w:t>
      </w:r>
      <w:r>
        <w:rPr>
          <w:sz w:val="22"/>
        </w:rPr>
        <w:t>2019-04-02 16:00:00+00:00</w:t>
      </w:r>
      <w:r>
        <w:rPr>
          <w:sz w:val="22"/>
        </w:rPr>
        <w:t>--</w:t>
      </w:r>
      <w:r>
        <w:rPr>
          <w:sz w:val="22"/>
        </w:rPr>
        <w:t>2019-11-07 16:00:00+00:00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Dataset of Shulehe integrated observatory network (Phenology camera observation data set of Guazhou Station, 2019). A Big Earth Data Platform for Three Poles, doi:10.11888/Meteoro.tpdc.270736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