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Public data of atmospheric environment in Yushu City, Qinghai Province (2016-2017)</w:t>
      </w:r>
    </w:p>
    <w:p>
      <w:r>
        <w:rPr>
          <w:sz w:val="32"/>
        </w:rPr>
        <w:t>1、Description</w:t>
      </w:r>
    </w:p>
    <w:p>
      <w:pPr>
        <w:ind w:firstLine="432"/>
      </w:pPr>
      <w:r>
        <w:rPr>
          <w:sz w:val="22"/>
        </w:rPr>
        <w:t>The data set records the public data of atmospheric environmental monitoring in Yushu city from July 2016 to June 2017. The data is collected from the ecological environment bureau of Yushu prefecture. The data set contains 11 documents, which are: atmospheric environment publicity of Yushu City in July 2016, atmospheric environment publicity of Yushu City in August 2016, atmospheric environment publicity of Yushu City in September 2016 Yushu City in June 2017 atmospheric environment publicity, etc. The data content includes: the total monitoring days, the total effective monitoring days, the proportion of grade I, the proportion of grade I to the total monitoring days, the proportion of grade II, the proportion of grade II to the total monitoring days, and the excellent and good rate of monthly air quality.</w:t>
      </w:r>
    </w:p>
    <w:p>
      <w:r>
        <w:rPr>
          <w:sz w:val="32"/>
        </w:rPr>
        <w:t>2、Keywords</w:t>
      </w:r>
    </w:p>
    <w:p>
      <w:pPr>
        <w:ind w:left="432"/>
      </w:pPr>
      <w:r>
        <w:rPr>
          <w:sz w:val="22"/>
        </w:rPr>
        <w:t>Theme：</w:t>
      </w:r>
      <w:r>
        <w:rPr>
          <w:sz w:val="22"/>
        </w:rPr>
        <w:t>Atmospheric Quality</w:t>
        <w:br/>
      </w:r>
      <w:r>
        <w:rPr>
          <w:sz w:val="22"/>
        </w:rPr>
        <w:t>Discipline：</w:t>
      </w:r>
      <w:r>
        <w:rPr>
          <w:sz w:val="22"/>
        </w:rPr>
        <w:t>Atmosphere</w:t>
        <w:br/>
      </w:r>
      <w:r>
        <w:rPr>
          <w:sz w:val="22"/>
        </w:rPr>
        <w:t>Places：</w:t>
      </w:r>
      <w:r>
        <w:rPr>
          <w:sz w:val="22"/>
        </w:rPr>
        <w:t>Yushu prefecture</w:t>
      </w:r>
      <w:r>
        <w:t xml:space="preserve">, </w:t>
      </w:r>
      <w:r>
        <w:rPr>
          <w:sz w:val="22"/>
        </w:rPr>
        <w:t>Qinghai</w:t>
        <w:br/>
      </w:r>
      <w:r>
        <w:rPr>
          <w:sz w:val="22"/>
        </w:rPr>
        <w:t>Time：</w:t>
      </w:r>
      <w:r>
        <w:rPr>
          <w:sz w:val="22"/>
        </w:rPr>
        <w:t>2016-2017</w:t>
      </w:r>
    </w:p>
    <w:p>
      <w:r>
        <w:rPr>
          <w:sz w:val="32"/>
        </w:rPr>
        <w:t>3、Data details</w:t>
      </w:r>
    </w:p>
    <w:p>
      <w:pPr>
        <w:ind w:left="432"/>
      </w:pPr>
      <w:r>
        <w:rPr>
          <w:sz w:val="22"/>
        </w:rPr>
        <w:t>1.Scale：None</w:t>
      </w:r>
    </w:p>
    <w:p>
      <w:pPr>
        <w:ind w:left="432"/>
      </w:pPr>
      <w:r>
        <w:rPr>
          <w:sz w:val="22"/>
        </w:rPr>
        <w:t>2.Projection：None</w:t>
      </w:r>
    </w:p>
    <w:p>
      <w:pPr>
        <w:ind w:left="432"/>
      </w:pPr>
      <w:r>
        <w:rPr>
          <w:sz w:val="22"/>
        </w:rPr>
        <w:t>3.Filesize：0.05MB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2016-06-30 16:00:00+00:00</w:t>
      </w:r>
      <w:r>
        <w:rPr>
          <w:sz w:val="22"/>
        </w:rPr>
        <w:t>--</w:t>
      </w:r>
      <w:r>
        <w:rPr>
          <w:sz w:val="22"/>
        </w:rPr>
        <w:t>2017-06-29 16:00:00+00:00</w:t>
      </w:r>
    </w:p>
    <w:p>
      <w:r>
        <w:rPr>
          <w:sz w:val="32"/>
        </w:rPr>
        <w:t>6、Reference method</w:t>
      </w:r>
    </w:p>
    <w:p>
      <w:pPr>
        <w:ind w:left="432"/>
      </w:pPr>
      <w:r>
        <w:rPr>
          <w:sz w:val="22"/>
        </w:rPr>
        <w:t xml:space="preserve">References to data: </w:t>
      </w:r>
    </w:p>
    <w:p>
      <w:pPr>
        <w:ind w:left="432" w:firstLine="432"/>
      </w:pPr>
      <w:r>
        <w:t xml:space="preserve">Public data of atmospheric environment in Yushu City, Qinghai Province (2016-2017).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Ecological Environment Bureau of Yushu Prefecture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