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Climate classification index (Koppen Geiger) in Pan-TPE (1986-2010)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Koppen Geiger climate type map is a high-resolution grid data set after Rubel (2017) downscaling, which provides two data subsets: a data NetCDF file and an NCL code for individual visualization. The dataset represents the climate type distribution from 1986 to 2010, with a resolution of 5 minutes of arc (1 / 12 degree, about 10km).</w:t>
        <w:br/>
        <w:t>Using the downscaling algorithm developed by Rubel et al. (2017), the reanalyzed K ö ppen Geiger climate type data obtained a high-resolution version of 5 arc minutes. It represents the distribution of climate types in the last 25 years. In addition, the color meter needle optimizes the higher resolution, resulting in slightly different map appearance.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生态系统</w:t>
      </w:r>
      <w:r>
        <w:t xml:space="preserve">, </w:t>
      </w:r>
      <w:r>
        <w:rPr>
          <w:sz w:val="22"/>
        </w:rPr>
        <w:t>遥感产品</w:t>
      </w:r>
      <w:r>
        <w:t xml:space="preserve">, </w:t>
      </w:r>
      <w:r>
        <w:rPr>
          <w:sz w:val="22"/>
        </w:rPr>
        <w:t>大气遥感产品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Pan-Third Pole</w:t>
        <w:br/>
      </w:r>
      <w:r>
        <w:rPr>
          <w:sz w:val="22"/>
        </w:rPr>
        <w:t>Time：</w:t>
      </w:r>
      <w:r>
        <w:rPr>
          <w:sz w:val="22"/>
        </w:rPr>
        <w:t>1986-2010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3.Filesize：2.23MB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south：0.0001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HE Yongli. Climate classification index (Koppen Geiger) in Pan-TPE (1986-2010).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HE Yongli</w:t>
        <w:br/>
      </w:r>
      <w:r>
        <w:rPr>
          <w:sz w:val="22"/>
        </w:rPr>
        <w:t xml:space="preserve">unit: </w:t>
      </w:r>
      <w:r>
        <w:rPr>
          <w:sz w:val="22"/>
        </w:rPr>
        <w:t>Lanzhou University</w:t>
        <w:br/>
      </w:r>
      <w:r>
        <w:rPr>
          <w:sz w:val="22"/>
        </w:rPr>
        <w:t xml:space="preserve">email: </w:t>
      </w:r>
      <w:r>
        <w:rPr>
          <w:sz w:val="22"/>
        </w:rPr>
        <w:t>heyongli@lzu.edu.cn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