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Rock geochemistry data of Fujian Zijinshan (~105 Ma)</w:t>
      </w:r>
    </w:p>
    <w:p>
      <w:r>
        <w:rPr>
          <w:sz w:val="32"/>
        </w:rPr>
        <w:t>1、Description</w:t>
      </w:r>
    </w:p>
    <w:p>
      <w:pPr>
        <w:ind w:firstLine="432"/>
      </w:pPr>
      <w:r>
        <w:rPr>
          <w:sz w:val="22"/>
        </w:rPr>
        <w:t>This data set comes from the following papers:</w:t>
        <w:br/>
        <w:t>1. Bai, Z. - J., Zhong, H., Hu, R. - Z., Zhu, W. - g., 2020. Early sulfur saturation in arc volcanic rocks of southern China: implications for the formation of CO massive porphyry – epichermal Cu – Au deposits. Geochemica et cosmochemical Acta, 280:66-84. The major and trace data, PGE and Au contents of the whole rock limit the crystallization differentiation process and sulfide saturation history of the magma. Furthermore, the contribution of sulfide re dissolution to the mineralization of porphyry shallow geothermal Cu Au deposits is revealed.</w:t>
        <w:br/>
        <w:t>The data is from the paper table.</w:t>
        <w:br/>
        <w:t>2. Feng, Z. - Z., Bai, Z. - J., Zhong, H., Zhu, W. - g., Zheng, S. - J., 2020. Genesis of volcanic rocks in the Zijinshan ore district, SE China: implications for porphyry epithermal mineralization. Minerals, 10 (2): 200, Zircon HF-O isotope limits the source characteristics, magmatic properties and differentiation evolution process of volcanic rocks, and further reveals the metallogenic potential of magmatism in this period.</w:t>
      </w:r>
    </w:p>
    <w:p>
      <w:r>
        <w:rPr>
          <w:sz w:val="32"/>
        </w:rPr>
        <w:t>2、Keywords</w:t>
      </w:r>
    </w:p>
    <w:p>
      <w:pPr>
        <w:ind w:left="432"/>
      </w:pPr>
      <w:r>
        <w:rPr>
          <w:sz w:val="22"/>
        </w:rPr>
        <w:t>Theme：</w:t>
      </w:r>
      <w:r>
        <w:rPr>
          <w:sz w:val="22"/>
        </w:rPr>
        <w:t>zircon</w:t>
      </w:r>
      <w:r>
        <w:t>,</w:t>
      </w:r>
      <w:r>
        <w:rPr>
          <w:sz w:val="22"/>
        </w:rPr>
        <w:t>Trace elements</w:t>
      </w:r>
      <w:r>
        <w:t>,</w:t>
      </w:r>
      <w:r>
        <w:rPr>
          <w:sz w:val="22"/>
        </w:rPr>
        <w:t>Rocks/Minerals</w:t>
      </w:r>
      <w:r>
        <w:t>,</w:t>
      </w:r>
      <w:r>
        <w:rPr>
          <w:sz w:val="22"/>
        </w:rPr>
        <w:t>Geochemistry</w:t>
      </w:r>
      <w:r>
        <w:t>,</w:t>
      </w:r>
      <w:r>
        <w:rPr>
          <w:sz w:val="22"/>
        </w:rPr>
        <w:t>Geologic Hazard</w:t>
        <w:br/>
      </w:r>
      <w:r>
        <w:rPr>
          <w:sz w:val="22"/>
        </w:rPr>
        <w:t>Discipline：</w:t>
      </w:r>
      <w:r>
        <w:rPr>
          <w:sz w:val="22"/>
        </w:rPr>
        <w:t>Solid earth</w:t>
        <w:br/>
      </w:r>
      <w:r>
        <w:rPr>
          <w:sz w:val="22"/>
        </w:rPr>
        <w:t>Places：</w:t>
      </w:r>
      <w:r>
        <w:rPr>
          <w:sz w:val="22"/>
        </w:rPr>
        <w:t>Fujian Province</w:t>
      </w:r>
      <w:r>
        <w:t xml:space="preserve">, </w:t>
      </w:r>
      <w:r>
        <w:rPr>
          <w:sz w:val="22"/>
        </w:rPr>
        <w:t>the Zijinshan mineralization field</w:t>
        <w:br/>
      </w:r>
      <w:r>
        <w:rPr>
          <w:sz w:val="22"/>
        </w:rPr>
        <w:t>Time：</w:t>
      </w:r>
      <w:r>
        <w:rPr>
          <w:sz w:val="22"/>
        </w:rPr>
        <w:t>early Cretaceous</w:t>
      </w:r>
      <w:r>
        <w:rPr>
          <w:sz w:val="22"/>
        </w:rPr>
        <w:t>Early Jurassic</w:t>
      </w:r>
      <w:r>
        <w:t xml:space="preserve">, </w:t>
      </w:r>
    </w:p>
    <w:p>
      <w:r>
        <w:rPr>
          <w:sz w:val="32"/>
        </w:rPr>
        <w:t>3、Data details</w:t>
      </w:r>
    </w:p>
    <w:p>
      <w:pPr>
        <w:ind w:left="432"/>
      </w:pPr>
      <w:r>
        <w:rPr>
          <w:sz w:val="22"/>
        </w:rPr>
        <w:t>1.Scale：None</w:t>
      </w:r>
    </w:p>
    <w:p>
      <w:pPr>
        <w:ind w:left="432"/>
      </w:pPr>
      <w:r>
        <w:rPr>
          <w:sz w:val="22"/>
        </w:rPr>
        <w:t>2.Projection：</w:t>
      </w:r>
    </w:p>
    <w:p>
      <w:pPr>
        <w:ind w:left="432"/>
      </w:pPr>
      <w:r>
        <w:rPr>
          <w:sz w:val="22"/>
        </w:rPr>
        <w:t>3.Filesize：0.192MB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north：25.5</w:t>
            </w:r>
          </w:p>
        </w:tc>
        <w:tc>
          <w:tcPr>
            <w:tcW w:type="dxa" w:w="2880"/>
          </w:tcPr>
          <w:p>
            <w:r>
              <w:t>-</w:t>
            </w:r>
          </w:p>
        </w:tc>
      </w:tr>
      <w:tr>
        <w:tc>
          <w:tcPr>
            <w:tcW w:type="dxa" w:w="2880"/>
          </w:tcPr>
          <w:p>
            <w:r>
              <w:t>west：116.0</w:t>
            </w:r>
          </w:p>
        </w:tc>
        <w:tc>
          <w:tcPr>
            <w:tcW w:type="dxa" w:w="2880"/>
          </w:tcPr>
          <w:p>
            <w:r>
              <w:t>-</w:t>
            </w:r>
          </w:p>
        </w:tc>
        <w:tc>
          <w:tcPr>
            <w:tcW w:type="dxa" w:w="2880"/>
          </w:tcPr>
          <w:p>
            <w:r>
              <w:t>east：117.0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BAI   Zhongjie. Rock geochemistry data of Fujian Zijinshan (~105 Ma). A Big Earth Data Platform for Three Poles, doi:10.11888/Geo.tpdc.271326</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The deep process and resource effect of major geological events in Yanshan period (2016YFC0600400)</w:t>
        <w:br/>
      </w:r>
    </w:p>
    <w:p>
      <w:r>
        <w:rPr>
          <w:sz w:val="32"/>
        </w:rPr>
        <w:t>8、Data resource provider</w:t>
      </w:r>
    </w:p>
    <w:p>
      <w:pPr>
        <w:ind w:left="432"/>
      </w:pPr>
      <w:r>
        <w:rPr>
          <w:sz w:val="22"/>
        </w:rPr>
        <w:t xml:space="preserve">name: </w:t>
      </w:r>
      <w:r>
        <w:rPr>
          <w:sz w:val="22"/>
        </w:rPr>
        <w:t>BAI   Zhongjie</w:t>
        <w:br/>
      </w:r>
      <w:r>
        <w:rPr>
          <w:sz w:val="22"/>
        </w:rPr>
        <w:t xml:space="preserve">unit: </w:t>
      </w:r>
      <w:r>
        <w:rPr>
          <w:sz w:val="22"/>
        </w:rPr>
        <w:br/>
      </w:r>
      <w:r>
        <w:rPr>
          <w:sz w:val="22"/>
        </w:rPr>
        <w:t xml:space="preserve">email: </w:t>
      </w:r>
      <w:r>
        <w:rPr>
          <w:sz w:val="22"/>
        </w:rPr>
        <w:t>baizhongjie@mail.gyig.ac.cn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