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satellite image original data set of Salt Lake distribution area in Qinghai Province (2020)</w:t>
      </w:r>
    </w:p>
    <w:p>
      <w:r>
        <w:rPr>
          <w:sz w:val="32"/>
        </w:rPr>
        <w:t>1、Description</w:t>
      </w:r>
    </w:p>
    <w:p>
      <w:pPr>
        <w:ind w:firstLine="432"/>
      </w:pPr>
      <w:r>
        <w:rPr>
          <w:sz w:val="22"/>
        </w:rPr>
        <w:t>This data set includes the original Landsat satellite image data TM and ETM+ data of Salt Lake area in Qinghai Province from January to December 2020, including 4 bands of MSS sensor (spatial resolution 78m), 7 bands of TM sensor and 8 bands of ETM+ sensor (spatial resolution 15m and 30m). The data is based on MSS, TM and ETM+ remote sensing image data of Salt Lake area collected and sorted on USGS official website. Strict quality assurance measures are taken in the data processing process. The data is warehoused after quality inspection, which can ensure the data quality. The data size is about 22.3gb.</w:t>
      </w:r>
    </w:p>
    <w:p>
      <w:r>
        <w:rPr>
          <w:sz w:val="32"/>
        </w:rPr>
        <w:t>2、Keywords</w:t>
      </w:r>
    </w:p>
    <w:p>
      <w:pPr>
        <w:ind w:left="432"/>
      </w:pPr>
      <w:r>
        <w:rPr>
          <w:sz w:val="22"/>
        </w:rPr>
        <w:t>Theme：</w:t>
      </w:r>
      <w:r>
        <w:rPr>
          <w:sz w:val="22"/>
        </w:rPr>
        <w:t>Remote Sensing Technology</w:t>
      </w:r>
      <w:r>
        <w:t>,</w:t>
      </w:r>
      <w:r>
        <w:rPr>
          <w:sz w:val="22"/>
        </w:rPr>
        <w:t>Optical remote sensing</w:t>
        <w:br/>
      </w:r>
      <w:r>
        <w:rPr>
          <w:sz w:val="22"/>
        </w:rPr>
        <w:t>Discipline：</w:t>
      </w:r>
      <w:r>
        <w:rPr>
          <w:sz w:val="22"/>
        </w:rPr>
        <w:t>Remote Sensing Technology</w:t>
        <w:br/>
      </w:r>
      <w:r>
        <w:rPr>
          <w:sz w:val="22"/>
        </w:rPr>
        <w:t>Places：</w:t>
      </w:r>
      <w:r>
        <w:rPr>
          <w:sz w:val="22"/>
        </w:rPr>
        <w:t>Qinghai</w:t>
        <w:br/>
      </w:r>
      <w:r>
        <w:rPr>
          <w:sz w:val="22"/>
        </w:rPr>
        <w:t>Time：</w:t>
      </w:r>
      <w:r>
        <w:rPr>
          <w:sz w:val="22"/>
        </w:rPr>
        <w:t>2020</w:t>
      </w:r>
    </w:p>
    <w:p>
      <w:r>
        <w:rPr>
          <w:sz w:val="32"/>
        </w:rPr>
        <w:t>3、Data details</w:t>
      </w:r>
    </w:p>
    <w:p>
      <w:pPr>
        <w:ind w:left="432"/>
      </w:pPr>
      <w:r>
        <w:rPr>
          <w:sz w:val="22"/>
        </w:rPr>
        <w:t>1.Scale：None</w:t>
      </w:r>
    </w:p>
    <w:p>
      <w:pPr>
        <w:ind w:left="432"/>
      </w:pPr>
      <w:r>
        <w:rPr>
          <w:sz w:val="22"/>
        </w:rPr>
        <w:t>2.Projection：UTM</w:t>
      </w:r>
    </w:p>
    <w:p>
      <w:pPr>
        <w:ind w:left="432"/>
      </w:pPr>
      <w:r>
        <w:rPr>
          <w:sz w:val="22"/>
        </w:rPr>
        <w:t>3.Filesize：22300.0MB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north：39.19</w:t>
            </w:r>
          </w:p>
        </w:tc>
        <w:tc>
          <w:tcPr>
            <w:tcW w:type="dxa" w:w="2880"/>
          </w:tcPr>
          <w:p>
            <w:r>
              <w:t>-</w:t>
            </w:r>
          </w:p>
        </w:tc>
      </w:tr>
      <w:tr>
        <w:tc>
          <w:tcPr>
            <w:tcW w:type="dxa" w:w="2880"/>
          </w:tcPr>
          <w:p>
            <w:r>
              <w:t>west：89.35</w:t>
            </w:r>
          </w:p>
        </w:tc>
        <w:tc>
          <w:tcPr>
            <w:tcW w:type="dxa" w:w="2880"/>
          </w:tcPr>
          <w:p>
            <w:r>
              <w:t>-</w:t>
            </w:r>
          </w:p>
        </w:tc>
        <w:tc>
          <w:tcPr>
            <w:tcW w:type="dxa" w:w="2880"/>
          </w:tcPr>
          <w:p>
            <w:r>
              <w:t>east：103.04</w:t>
            </w:r>
          </w:p>
        </w:tc>
      </w:tr>
      <w:tr>
        <w:tc>
          <w:tcPr>
            <w:tcW w:type="dxa" w:w="2880"/>
          </w:tcPr>
          <w:p>
            <w:r>
              <w:t>-</w:t>
            </w:r>
          </w:p>
        </w:tc>
        <w:tc>
          <w:tcPr>
            <w:tcW w:type="dxa" w:w="2880"/>
          </w:tcPr>
          <w:p>
            <w:r>
              <w:t>south：31.36</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CHEN   Liang, WANG   Jianping. Landsat satellite image original data set of Salt Lake distribution area in Qinghai Province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Liang</w:t>
        <w:br/>
      </w:r>
      <w:r>
        <w:rPr>
          <w:sz w:val="22"/>
        </w:rPr>
        <w:t xml:space="preserve">unit: </w:t>
      </w:r>
      <w:r>
        <w:rPr>
          <w:sz w:val="22"/>
        </w:rPr>
        <w:br/>
      </w:r>
      <w:r>
        <w:rPr>
          <w:sz w:val="22"/>
        </w:rPr>
        <w:t xml:space="preserve">email: </w:t>
      </w:r>
      <w:r>
        <w:rPr>
          <w:sz w:val="22"/>
        </w:rPr>
        <w:t>chenl@isl.ac.cn</w:t>
        <w:br/>
        <w:br/>
      </w:r>
      <w:r>
        <w:rPr>
          <w:sz w:val="22"/>
        </w:rPr>
        <w:t xml:space="preserve">name: </w:t>
      </w:r>
      <w:r>
        <w:rPr>
          <w:sz w:val="22"/>
        </w:rPr>
        <w:t>WANG   Jianping</w:t>
        <w:br/>
      </w:r>
      <w:r>
        <w:rPr>
          <w:sz w:val="22"/>
        </w:rPr>
        <w:t xml:space="preserve">unit: </w:t>
      </w:r>
      <w:r>
        <w:rPr>
          <w:sz w:val="22"/>
        </w:rPr>
        <w:br/>
      </w:r>
      <w:r>
        <w:rPr>
          <w:sz w:val="22"/>
        </w:rPr>
        <w:t xml:space="preserve">email: </w:t>
      </w:r>
      <w:r>
        <w:rPr>
          <w:sz w:val="22"/>
        </w:rPr>
        <w:t>jianpingwang@isl.ac.cn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