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soil temperature profile observations in the Yingke oasis and Huazhaizi desert steppe foci experimental areas form May to July, 2008</w:t>
      </w:r>
    </w:p>
    <w:p>
      <w:r>
        <w:rPr>
          <w:sz w:val="32"/>
        </w:rPr>
        <w:t>1、Description</w:t>
      </w:r>
    </w:p>
    <w:p>
      <w:pPr>
        <w:ind w:firstLine="432"/>
      </w:pPr>
      <w:r>
        <w:rPr>
          <w:sz w:val="22"/>
        </w:rPr>
        <w:t>The dataset of soil temperature profile (5cm, 10cm, 15cm and 20cm) observations was obtained in the Yingke oasis and Huazhaizi desert steppe foci experimental areas from May 27 to Jul. 13, 2008. Diurnal observations were carried out in the bare land near No. 5 building of the resort at 6:00 and 12:00 from May 27 to Jun. 14, and in Yingke oasis No. 4 plot at 10:00 from Jun. 15 to Jul. 13. Besides, intensive observations were carried out at an interval of one hour from 6:00 on Jun. 2 to 6:00 on 3, 2008.</w:t>
      </w:r>
    </w:p>
    <w:p>
      <w:r>
        <w:rPr>
          <w:sz w:val="32"/>
        </w:rPr>
        <w:t>2、Keywords</w:t>
      </w:r>
    </w:p>
    <w:p>
      <w:pPr>
        <w:ind w:left="432"/>
      </w:pPr>
      <w:r>
        <w:rPr>
          <w:sz w:val="22"/>
        </w:rPr>
        <w:t>Theme：</w:t>
      </w:r>
      <w:r>
        <w:rPr>
          <w:sz w:val="22"/>
        </w:rPr>
        <w:t>Soil</w:t>
      </w:r>
      <w:r>
        <w:t>,</w:t>
      </w:r>
      <w:r>
        <w:rPr>
          <w:sz w:val="22"/>
        </w:rPr>
        <w:t>Soil temperature</w:t>
      </w:r>
      <w:r>
        <w:t>,</w:t>
      </w:r>
      <w:r>
        <w:rPr>
          <w:sz w:val="22"/>
        </w:rPr>
        <w:t>Soil horizons/profile</w:t>
        <w:br/>
      </w:r>
      <w:r>
        <w:rPr>
          <w:sz w:val="22"/>
        </w:rPr>
        <w:t>Discipline：</w:t>
      </w:r>
      <w:r>
        <w:rPr>
          <w:sz w:val="22"/>
        </w:rPr>
        <w:t>Terrestrial Surface</w:t>
        <w:br/>
      </w:r>
      <w:r>
        <w:rPr>
          <w:sz w:val="22"/>
        </w:rPr>
        <w:t>Places：</w:t>
      </w:r>
      <w:r>
        <w:rPr>
          <w:sz w:val="22"/>
        </w:rPr>
        <w:t>Heihe River Basin</w:t>
      </w:r>
      <w:r>
        <w:t xml:space="preserve">, </w:t>
      </w:r>
      <w:r>
        <w:rPr>
          <w:sz w:val="22"/>
        </w:rPr>
        <w:t>Arid Region Hydrology in the Middle Reaches</w:t>
      </w:r>
      <w:r>
        <w:t xml:space="preserve">, </w:t>
        <w:br/>
      </w:r>
      <w:r>
        <w:rPr>
          <w:sz w:val="22"/>
        </w:rPr>
        <w:t>Time：</w:t>
      </w:r>
      <w:r>
        <w:rPr>
          <w:sz w:val="22"/>
        </w:rPr>
        <w:t>2008</w:t>
      </w:r>
    </w:p>
    <w:p>
      <w:r>
        <w:rPr>
          <w:sz w:val="32"/>
        </w:rPr>
        <w:t>3、Data details</w:t>
      </w:r>
    </w:p>
    <w:p>
      <w:pPr>
        <w:ind w:left="432"/>
      </w:pPr>
      <w:r>
        <w:rPr>
          <w:sz w:val="22"/>
        </w:rPr>
        <w:t>1.Scale：None</w:t>
      </w:r>
    </w:p>
    <w:p>
      <w:pPr>
        <w:ind w:left="432"/>
      </w:pPr>
      <w:r>
        <w:rPr>
          <w:sz w:val="22"/>
        </w:rPr>
        <w:t>2.Projection：4326</w:t>
      </w:r>
    </w:p>
    <w:p>
      <w:pPr>
        <w:ind w:left="432"/>
      </w:pPr>
      <w:r>
        <w:rPr>
          <w:sz w:val="22"/>
        </w:rPr>
        <w:t>3.Filesize：0.05MB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north：38.88</w:t>
            </w:r>
          </w:p>
        </w:tc>
        <w:tc>
          <w:tcPr>
            <w:tcW w:type="dxa" w:w="2880"/>
          </w:tcPr>
          <w:p>
            <w:r>
              <w:t>-</w:t>
            </w:r>
          </w:p>
        </w:tc>
      </w:tr>
      <w:tr>
        <w:tc>
          <w:tcPr>
            <w:tcW w:type="dxa" w:w="2880"/>
          </w:tcPr>
          <w:p>
            <w:r>
              <w:t>west：100.289</w:t>
            </w:r>
          </w:p>
        </w:tc>
        <w:tc>
          <w:tcPr>
            <w:tcW w:type="dxa" w:w="2880"/>
          </w:tcPr>
          <w:p>
            <w:r>
              <w:t>-</w:t>
            </w:r>
          </w:p>
        </w:tc>
        <w:tc>
          <w:tcPr>
            <w:tcW w:type="dxa" w:w="2880"/>
          </w:tcPr>
          <w:p>
            <w:r>
              <w:t>east：100.46</w:t>
            </w:r>
          </w:p>
        </w:tc>
      </w:tr>
      <w:tr>
        <w:tc>
          <w:tcPr>
            <w:tcW w:type="dxa" w:w="2880"/>
          </w:tcPr>
          <w:p>
            <w:r>
              <w:t>-</w:t>
            </w:r>
          </w:p>
        </w:tc>
        <w:tc>
          <w:tcPr>
            <w:tcW w:type="dxa" w:w="2880"/>
          </w:tcPr>
          <w:p>
            <w:r>
              <w:t>south：38.734</w:t>
            </w:r>
          </w:p>
        </w:tc>
        <w:tc>
          <w:tcPr>
            <w:tcW w:type="dxa" w:w="2880"/>
          </w:tcPr>
          <w:p>
            <w:r>
              <w:t>-</w:t>
            </w:r>
          </w:p>
        </w:tc>
      </w:tr>
    </w:tbl>
    <w:p>
      <w:r>
        <w:rPr>
          <w:sz w:val="32"/>
        </w:rPr>
        <w:t>5、Time frame:</w:t>
      </w:r>
      <w:r>
        <w:rPr>
          <w:sz w:val="22"/>
        </w:rPr>
        <w:t>2008-06-07 16:00:00+00:00</w:t>
      </w:r>
      <w:r>
        <w:rPr>
          <w:sz w:val="22"/>
        </w:rPr>
        <w:t>--</w:t>
      </w:r>
      <w:r>
        <w:rPr>
          <w:sz w:val="22"/>
        </w:rPr>
        <w:t>2008-07-03 03:59:00+00:00</w:t>
      </w:r>
    </w:p>
    <w:p>
      <w:r>
        <w:rPr>
          <w:sz w:val="32"/>
        </w:rPr>
        <w:t>6、Reference method</w:t>
      </w:r>
    </w:p>
    <w:p>
      <w:pPr>
        <w:ind w:left="432"/>
      </w:pPr>
      <w:r>
        <w:rPr>
          <w:sz w:val="22"/>
        </w:rPr>
        <w:t xml:space="preserve">References to data: </w:t>
      </w:r>
    </w:p>
    <w:p>
      <w:pPr>
        <w:ind w:left="432" w:firstLine="432"/>
      </w:pPr>
      <w:r>
        <w:t>YU   Fan, XU   Zhen. WATER: Dataset of soil temperature profile observations in the Yingke oasis and Huazhaizi desert steppe foci experimental areas form May to July, 2008. A Big Earth Data Platform for Three Poles, doi:10.3972/water973.0141.db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XU   Zhen</w:t>
        <w:br/>
      </w:r>
      <w:r>
        <w:rPr>
          <w:sz w:val="22"/>
        </w:rPr>
        <w:t xml:space="preserve">unit: </w:t>
      </w:r>
      <w:r>
        <w:rPr>
          <w:sz w:val="22"/>
        </w:rPr>
        <w:br/>
      </w:r>
      <w:r>
        <w:rPr>
          <w:sz w:val="22"/>
        </w:rPr>
        <w:t xml:space="preserve">email: </w:t>
      </w:r>
      <w:r>
        <w:rPr>
          <w:sz w:val="22"/>
        </w:rPr>
        <w:br/>
        <w:br/>
      </w:r>
      <w:r>
        <w:rPr>
          <w:sz w:val="22"/>
        </w:rPr>
        <w:t xml:space="preserve">name: </w:t>
      </w:r>
      <w:r>
        <w:rPr>
          <w:sz w:val="22"/>
        </w:rPr>
        <w:t>YU   Fan</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