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Energy Pipelines map of Russia (Former Soviet Union) - central Asia - China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datasets are topics for russian-soviet pipelines -- crude oil (oil) pipelines -- natural gas pipelines -- product pipelines; the data are presented at www.theodora.com.</w:t>
        <w:br/>
        <w:t>The main elements include:</w:t>
        <w:br/>
        <w:t xml:space="preserve">（1）The following table lists pipelines in Russia and the other countries of the former Soviet Union, including cross-border, international pipelines which originate or end in these countries, as shown on the map. </w:t>
        <w:br/>
        <w:t>（2）The pipeline routes on the map are labeled with the codes that are explained in the table.</w:t>
        <w:br/>
        <w:t xml:space="preserve">（3） Pipeline label codes are colored green for oil, red for gas and blue for products, such as gasoline and ethylene. </w:t>
        <w:br/>
        <w:t>（4）The diameter, length and capacity of the pipeline, if known, are shown on the table.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Pipeline</w:t>
      </w:r>
      <w:r>
        <w:t>,</w:t>
      </w:r>
      <w:r>
        <w:rPr>
          <w:sz w:val="22"/>
        </w:rPr>
        <w:t>Energy Resources</w:t>
      </w:r>
      <w:r>
        <w:t>,</w:t>
      </w:r>
      <w:r>
        <w:rPr>
          <w:sz w:val="22"/>
        </w:rPr>
        <w:t>Natural gas</w:t>
      </w:r>
      <w:r>
        <w:t>,</w:t>
      </w:r>
      <w:r>
        <w:rPr>
          <w:sz w:val="22"/>
        </w:rPr>
        <w:t>Petroleum</w:t>
        <w:br/>
      </w:r>
      <w:r>
        <w:rPr>
          <w:sz w:val="22"/>
        </w:rPr>
        <w:t>Discipline：</w:t>
      </w:r>
      <w:r>
        <w:rPr>
          <w:sz w:val="22"/>
        </w:rPr>
        <w:t>Human-nature Relationship</w:t>
        <w:br/>
      </w:r>
      <w:r>
        <w:rPr>
          <w:sz w:val="22"/>
        </w:rPr>
        <w:t>Places：</w:t>
      </w:r>
      <w:r>
        <w:rPr>
          <w:sz w:val="22"/>
        </w:rPr>
        <w:t>Central Asia - former Soviet union</w:t>
        <w:br/>
      </w:r>
      <w:r>
        <w:rPr>
          <w:sz w:val="22"/>
        </w:rPr>
        <w:t>Time：</w:t>
      </w:r>
      <w:r>
        <w:rPr>
          <w:sz w:val="22"/>
        </w:rPr>
        <w:t>--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3.Filesize：35.3MB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east：170.0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south：41.0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HE Ze, YANG Yu. Energy Pipelines map of Russia (Former Soviet Union) - central Asia - China. A Big Earth Data Platform for Three Poles, </w:t>
      </w:r>
      <w:r>
        <w:rPr>
          <w:sz w:val="22"/>
        </w:rPr>
        <w:t>2019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Pan-Third Pole Environment Study for a Green Silk Road-A CAS Strategic Priority A Program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HE Ze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resources,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heze@lzb.ac.cn</w:t>
        <w:br/>
        <w:br/>
      </w:r>
      <w:r>
        <w:rPr>
          <w:sz w:val="22"/>
        </w:rPr>
        <w:t xml:space="preserve">name: </w:t>
      </w:r>
      <w:r>
        <w:rPr>
          <w:sz w:val="22"/>
        </w:rPr>
        <w:t>YANG Yu</w:t>
        <w:br/>
      </w:r>
      <w:r>
        <w:rPr>
          <w:sz w:val="22"/>
        </w:rPr>
        <w:t xml:space="preserve">unit: </w:t>
      </w:r>
      <w:r>
        <w:rPr>
          <w:sz w:val="22"/>
        </w:rPr>
        <w:t>Institute of geographical sciences and resources,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yangyu@igsnrr.ac.cn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