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厄尔士山脉锡成矿省锡石U-Pb年代学</w:t>
      </w:r>
    </w:p>
    <w:p>
      <w:r>
        <w:rPr>
          <w:sz w:val="22"/>
        </w:rPr>
        <w:t>英文标题：Cassiterite U-Pb geochronology of Erzgebirge tin province</w:t>
      </w:r>
    </w:p>
    <w:p>
      <w:r>
        <w:rPr>
          <w:sz w:val="32"/>
        </w:rPr>
        <w:t>1、摘要</w:t>
      </w:r>
    </w:p>
    <w:p>
      <w:pPr>
        <w:ind w:firstLine="432"/>
      </w:pPr>
      <w:r>
        <w:rPr>
          <w:sz w:val="22"/>
        </w:rPr>
        <w:t>本数据为位于德国和捷克交接部位的波西米亚地区的厄尔士山脉典型锡矿床中锡石的U-Pb年代学数据。样品为采自五个具有代表性锡矿床的锡石，包括Saisdorf Sn-W云英岩脉矿床（样品SD-1），Ehrenfriedersdorf云英岩脉矿床（样品E-148，E-199），Altenberg斑岩（样品ALT-1，ALT-2），Zinnwald Li-Sn云英岩/钠长花岗岩（样品ZW-1），Krupka Sn云英岩（样品KP-1）。锡石的原位U-Pb同位素数据由LA-ICP-MS分析获得。以上数据已发表于国际著名SCI期刊（Geology），数据真实可靠。通过获得的数据，能够揭示锡石的结晶年龄，限定厄尔士山脉主要锡矿床成矿事件的时限。</w:t>
      </w:r>
    </w:p>
    <w:p>
      <w:r>
        <w:rPr>
          <w:sz w:val="32"/>
        </w:rPr>
        <w:t>2、关键词</w:t>
      </w:r>
    </w:p>
    <w:p>
      <w:pPr>
        <w:ind w:left="432"/>
      </w:pPr>
      <w:r>
        <w:rPr>
          <w:sz w:val="22"/>
        </w:rPr>
        <w:t>主题关键词：</w:t>
      </w:r>
      <w:r>
        <w:rPr>
          <w:sz w:val="22"/>
        </w:rPr>
        <w:t>Sn矿</w:t>
      </w:r>
      <w:r>
        <w:t>,</w:t>
      </w:r>
      <w:r>
        <w:rPr>
          <w:sz w:val="22"/>
        </w:rPr>
        <w:t>岩石/矿物</w:t>
      </w:r>
      <w:r>
        <w:t>,</w:t>
      </w:r>
      <w:r>
        <w:rPr>
          <w:sz w:val="22"/>
        </w:rPr>
        <w:t>锡石U-Pb定年</w:t>
      </w:r>
      <w:r>
        <w:t>,</w:t>
      </w:r>
      <w:r>
        <w:rPr>
          <w:sz w:val="22"/>
        </w:rPr>
        <w:t>地球化学</w:t>
        <w:br/>
      </w:r>
      <w:r>
        <w:rPr>
          <w:sz w:val="22"/>
        </w:rPr>
        <w:t>学科关键词：</w:t>
      </w:r>
      <w:r>
        <w:rPr>
          <w:sz w:val="22"/>
        </w:rPr>
        <w:t>固体地球</w:t>
        <w:br/>
      </w:r>
      <w:r>
        <w:rPr>
          <w:sz w:val="22"/>
        </w:rPr>
        <w:t>地点关键词：</w:t>
      </w:r>
      <w:r>
        <w:rPr>
          <w:sz w:val="22"/>
        </w:rPr>
        <w:t>厄尔士山脉</w:t>
        <w:br/>
      </w:r>
      <w:r>
        <w:rPr>
          <w:sz w:val="22"/>
        </w:rPr>
        <w:t>时间关键词：</w:t>
      </w:r>
      <w:r>
        <w:rPr>
          <w:sz w:val="22"/>
        </w:rPr>
        <w:t>石炭纪</w:t>
      </w:r>
    </w:p>
    <w:p>
      <w:r>
        <w:rPr>
          <w:sz w:val="32"/>
        </w:rPr>
        <w:t>3、数据细节</w:t>
      </w:r>
    </w:p>
    <w:p>
      <w:pPr>
        <w:ind w:left="432"/>
      </w:pPr>
      <w:r>
        <w:rPr>
          <w:sz w:val="22"/>
        </w:rPr>
        <w:t>1.比例尺：None</w:t>
      </w:r>
    </w:p>
    <w:p>
      <w:pPr>
        <w:ind w:left="432"/>
      </w:pPr>
      <w:r>
        <w:rPr>
          <w:sz w:val="22"/>
        </w:rPr>
        <w:t>2.投影：None</w:t>
      </w:r>
    </w:p>
    <w:p>
      <w:pPr>
        <w:ind w:left="432"/>
      </w:pPr>
      <w:r>
        <w:rPr>
          <w:sz w:val="22"/>
        </w:rPr>
        <w:t>3.文件大小：0.052MB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北：50.7</w:t>
            </w:r>
          </w:p>
        </w:tc>
        <w:tc>
          <w:tcPr>
            <w:tcW w:type="dxa" w:w="2880"/>
          </w:tcPr>
          <w:p>
            <w:r>
              <w:t>-</w:t>
            </w:r>
          </w:p>
        </w:tc>
      </w:tr>
      <w:tr>
        <w:tc>
          <w:tcPr>
            <w:tcW w:type="dxa" w:w="2880"/>
          </w:tcPr>
          <w:p>
            <w:r>
              <w:t>西：12.5</w:t>
            </w:r>
          </w:p>
        </w:tc>
        <w:tc>
          <w:tcPr>
            <w:tcW w:type="dxa" w:w="2880"/>
          </w:tcPr>
          <w:p>
            <w:r>
              <w:t>-</w:t>
            </w:r>
          </w:p>
        </w:tc>
        <w:tc>
          <w:tcPr>
            <w:tcW w:type="dxa" w:w="2880"/>
          </w:tcPr>
          <w:p>
            <w:r>
              <w:t>东：13.5</w:t>
            </w:r>
          </w:p>
        </w:tc>
      </w:tr>
      <w:tr>
        <w:tc>
          <w:tcPr>
            <w:tcW w:type="dxa" w:w="2880"/>
          </w:tcPr>
          <w:p>
            <w:r>
              <w:t>-</w:t>
            </w:r>
          </w:p>
        </w:tc>
        <w:tc>
          <w:tcPr>
            <w:tcW w:type="dxa" w:w="2880"/>
          </w:tcPr>
          <w:p>
            <w:r>
              <w:t>南：50.4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章荣清. 厄尔士山脉锡成矿省锡石U-Pb年代学. 时空三极环境大数据平台, DOI:10.1130/G39634.1, CSTR:, </w:t>
      </w:r>
      <w:r>
        <w:t>2021</w:t>
      </w:r>
      <w:r>
        <w:t>.[</w:t>
      </w:r>
      <w:r>
        <w:t xml:space="preserve">ZHANG   Rongqing. Cassiterite U-Pb geochronology of Erzgebirge tin province. A Big Earth Data Platform for Three Poles, DOI:10.1130/G39634.1, CSTR:, </w:t>
      </w:r>
      <w:r>
        <w:t>2021</w:t>
      </w:r>
      <w:r>
        <w:rPr>
          <w:sz w:val="22"/>
        </w:rPr>
        <w:t>]</w:t>
      </w:r>
    </w:p>
    <w:p>
      <w:pPr>
        <w:ind w:left="432"/>
      </w:pPr>
      <w:r>
        <w:rPr>
          <w:sz w:val="22"/>
        </w:rPr>
        <w:t xml:space="preserve">文章的引用: </w:t>
      </w:r>
    </w:p>
    <w:p>
      <w:pPr>
        <w:ind w:left="864"/>
      </w:pPr>
      <w:r>
        <w:t>Zhang, R., Lehmann, B., Seltmann, R., Sun, W., &amp; Li, C. (2017). Cassiterite U-Pb geochronology constrains magmatic-hydrothermal evolution in complex evolved granite systems: The classic Erzgebirge tin province (Saxony and Bohemia). Geology, 45(12), 1095-1098.</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章荣清</w:t>
        <w:br/>
      </w:r>
      <w:r>
        <w:rPr>
          <w:sz w:val="22"/>
        </w:rPr>
        <w:t xml:space="preserve">单位: </w:t>
      </w:r>
      <w:r>
        <w:rPr>
          <w:sz w:val="22"/>
        </w:rPr>
        <w:t>中国科学院广州地球化学研究所</w:t>
        <w:br/>
      </w:r>
      <w:r>
        <w:rPr>
          <w:sz w:val="22"/>
        </w:rPr>
        <w:t xml:space="preserve">电子邮件: </w:t>
      </w:r>
      <w:r>
        <w:rPr>
          <w:sz w:val="22"/>
        </w:rPr>
        <w:t>zhangrq1986@gmail.com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