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天涝池森林树高空间分布数据</w:t>
      </w:r>
    </w:p>
    <w:p>
      <w:r>
        <w:rPr>
          <w:sz w:val="22"/>
        </w:rPr>
        <w:t>英文标题：Distribution of tree height in Tianlaochi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样地调查数据为，于2013年8月份，在天涝池流域设置森林样地30块，样地规格为10 m×20 m，样地长边与山坡走向平行，其中青海云杉林26块，祁连圆柏林2块，云杉圆柏混交林2块，在样地内，采用围尺测量每株树木的胸径（树干1.3 m高度处的直径），采用手持超声波测高器测量每株树木的树高、枝下高（树冠下端第一活枝的高度），采用皮尺测量南北方向和东西方向冠幅，利用差分GPS对样地进行定位。</w:t>
        <w:br/>
        <w:t>采用HASM-AD算法的并行版本对已分类好的LIDAR点云数据进行模拟，由地面点生成DEM，由所有点生成DSM，对DSM与DEM做作差值运算即得到地表地物的高度，在森林区域，即为树冠高度模型（Canopy Height Model，CHM）。用给定搜索半径的圆形窗口，在CHM上查找局部最大值，若圆心象元值为最大值，则判定为树冠顶点，树顶点的像元属性值即为树高，空间分辨率为1m。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植被调查</w:t>
      </w:r>
      <w:r>
        <w:t>,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天涝池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北：38.399217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西：99.896626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东：99.952784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南：38.448703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2013-01-20 08:10:00+00:00</w:t>
      </w:r>
      <w:r>
        <w:rPr>
          <w:sz w:val="22"/>
        </w:rPr>
        <w:t>--</w:t>
      </w:r>
      <w:r>
        <w:rPr>
          <w:sz w:val="22"/>
        </w:rPr>
        <w:t>2014-01-19 08:10:00+00:00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岳天祥. 天涝池森林树高空间分布数据. 时空三极环境大数据平台, DOI:10.3972/heihe.0238.2016.db, CSTR:18406.11.heihe.0238.2016.db, </w:t>
      </w:r>
      <w:r>
        <w:t>2016</w:t>
      </w:r>
      <w:r>
        <w:t>.[</w:t>
      </w:r>
      <w:r>
        <w:t xml:space="preserve">YUE Tianxiang. Distribution of tree height in Tianlaochi. A Big Earth Data Platform for Three Poles, DOI:10.3972/heihe.0238.2016.db, CSTR:18406.11.heihe.0238.2016.db,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王轶夫, 岳天祥, 赵明伟, 杜正平, 刘向锋, 刘爽,宋二非, 孙文正, 张彦丽. 机载LIDAR数据的树高识别算法与应用分析. 地球信息科学学报, 2014, 06:958-964.</w:t>
        <w:br/>
        <w:br/>
      </w:r>
      <w:r>
        <w:t>岳天祥等. 2017. 地球表层系统模拟分析原理与方法. 北京: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