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青藏高原0.05°逐日积雪深度数据集（2000-2018）</w:t>
      </w:r>
    </w:p>
    <w:p>
      <w:r>
        <w:rPr>
          <w:sz w:val="22"/>
        </w:rPr>
        <w:t>英文标题：A daily, 0.05° Snow depth dataset for Tibetan Plateau (2000-2018)</w:t>
      </w:r>
    </w:p>
    <w:p>
      <w:r>
        <w:rPr>
          <w:sz w:val="32"/>
        </w:rPr>
        <w:t>1、摘要</w:t>
      </w:r>
    </w:p>
    <w:p>
      <w:pPr>
        <w:ind w:firstLine="432"/>
      </w:pPr>
      <w:r>
        <w:rPr>
          <w:sz w:val="22"/>
        </w:rPr>
        <w:t>在国家重点研发计划“冰冻圈和极地环境变化关键参数观测与反演”第一课题“冰冻圈关键参数多尺度观测与数据产品研制“的资助下，中国科学院青藏高原研究所张寅生课题组发展了青藏高原地区降尺度雪深产品。青藏高原积雪深度降尺度数据集来源于积雪概率数据和中国雪深长时间序列数据集的融合结果,采用新发展的亚像元时空分解算法对原始0.25度的积雪深度数据进行时空降尺度，得到0.05度逐日积雪深度产品。通过降尺度前后的雪深产品精度评估的对比，发现降尺度后雪深产品的均方根误差由原产品的2.15 cm减少到了1.54 cm。</w:t>
        <w:br/>
        <w:t xml:space="preserve">        青藏高原积雪深度降尺度数据集（2000-2018）的产品信息细节如下。投影为经纬度，空间分辨率0.05 度（约5公里），时间范围为2000年9月1日-2018年9月1日，为Tif格式文件，命名规则为：SD_YYYYDDD.tif，其中YYYY代表年，ddd代表儒略日（001-365）。积雪深度（SD），单位：厘米（cm）。空间分辨率为0.05度。时间分辨率为逐日。</w:t>
      </w:r>
    </w:p>
    <w:p>
      <w:r>
        <w:rPr>
          <w:sz w:val="32"/>
        </w:rPr>
        <w:t>2、关键词</w:t>
      </w:r>
    </w:p>
    <w:p>
      <w:pPr>
        <w:ind w:left="432"/>
      </w:pPr>
      <w:r>
        <w:rPr>
          <w:sz w:val="22"/>
        </w:rPr>
        <w:t>主题关键词：</w:t>
      </w:r>
      <w:r>
        <w:rPr>
          <w:sz w:val="22"/>
        </w:rPr>
        <w:t>降尺度</w:t>
      </w:r>
      <w:r>
        <w:t>,</w:t>
      </w:r>
      <w:r>
        <w:rPr>
          <w:sz w:val="22"/>
        </w:rPr>
        <w:t>积雪深度</w:t>
      </w:r>
      <w:r>
        <w:t>,</w:t>
      </w:r>
      <w:r>
        <w:rPr>
          <w:sz w:val="22"/>
        </w:rPr>
        <w:t>积雪</w:t>
      </w:r>
      <w:r>
        <w:t>,</w:t>
      </w:r>
      <w:r>
        <w:rPr>
          <w:sz w:val="22"/>
        </w:rPr>
        <w:t>冰冻圈遥感产品</w:t>
      </w:r>
      <w:r>
        <w:t>,</w:t>
      </w:r>
      <w:r>
        <w:rPr>
          <w:sz w:val="22"/>
        </w:rPr>
        <w:t>青藏高原地区</w:t>
      </w:r>
      <w:r>
        <w:t>,</w:t>
      </w:r>
      <w:r>
        <w:rPr>
          <w:sz w:val="22"/>
        </w:rPr>
        <w:t>冰冻圈遥感</w:t>
      </w:r>
      <w:r>
        <w:t>,</w:t>
      </w:r>
      <w:r>
        <w:rPr>
          <w:sz w:val="22"/>
        </w:rPr>
        <w:t>遥感技术</w:t>
      </w:r>
      <w:r>
        <w:t>,</w:t>
      </w:r>
      <w:r>
        <w:rPr>
          <w:sz w:val="22"/>
        </w:rPr>
        <w:t>居民地</w:t>
      </w:r>
      <w:r>
        <w:t>,</w:t>
      </w:r>
      <w:r>
        <w:rPr>
          <w:sz w:val="22"/>
        </w:rPr>
        <w:t>积雪</w:t>
        <w:br/>
      </w:r>
      <w:r>
        <w:rPr>
          <w:sz w:val="22"/>
        </w:rPr>
        <w:t>学科关键词：</w:t>
      </w:r>
      <w:r>
        <w:rPr>
          <w:sz w:val="22"/>
        </w:rPr>
        <w:t>遥感</w:t>
      </w:r>
      <w:r>
        <w:t>,</w:t>
      </w:r>
      <w:r>
        <w:rPr>
          <w:sz w:val="22"/>
        </w:rPr>
        <w:t>人地关系</w:t>
      </w:r>
      <w:r>
        <w:t>,</w:t>
      </w:r>
      <w:r>
        <w:rPr>
          <w:sz w:val="22"/>
        </w:rPr>
        <w:t>冰冻圈</w:t>
        <w:br/>
      </w:r>
      <w:r>
        <w:rPr>
          <w:sz w:val="22"/>
        </w:rPr>
        <w:t>地点关键词：</w:t>
      </w:r>
      <w:r>
        <w:rPr>
          <w:sz w:val="22"/>
        </w:rPr>
        <w:t>青藏高原</w:t>
        <w:br/>
      </w:r>
      <w:r>
        <w:rPr>
          <w:sz w:val="22"/>
        </w:rPr>
        <w:t>时间关键词：</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3.文件大小：7398.0MB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北：39.85</w:t>
            </w:r>
          </w:p>
        </w:tc>
        <w:tc>
          <w:tcPr>
            <w:tcW w:type="dxa" w:w="2880"/>
          </w:tcPr>
          <w:p>
            <w:r>
              <w:t>-</w:t>
            </w:r>
          </w:p>
        </w:tc>
      </w:tr>
      <w:tr>
        <w:tc>
          <w:tcPr>
            <w:tcW w:type="dxa" w:w="2880"/>
          </w:tcPr>
          <w:p>
            <w:r>
              <w:t>西：68.0</w:t>
            </w:r>
          </w:p>
        </w:tc>
        <w:tc>
          <w:tcPr>
            <w:tcW w:type="dxa" w:w="2880"/>
          </w:tcPr>
          <w:p>
            <w:r>
              <w:t>-</w:t>
            </w:r>
          </w:p>
        </w:tc>
        <w:tc>
          <w:tcPr>
            <w:tcW w:type="dxa" w:w="2880"/>
          </w:tcPr>
          <w:p>
            <w:r>
              <w:t>东：104.7</w:t>
            </w:r>
          </w:p>
        </w:tc>
      </w:tr>
      <w:tr>
        <w:tc>
          <w:tcPr>
            <w:tcW w:type="dxa" w:w="2880"/>
          </w:tcPr>
          <w:p>
            <w:r>
              <w:t>-</w:t>
            </w:r>
          </w:p>
        </w:tc>
        <w:tc>
          <w:tcPr>
            <w:tcW w:type="dxa" w:w="2880"/>
          </w:tcPr>
          <w:p>
            <w:r>
              <w:t>南：25.8</w:t>
            </w:r>
          </w:p>
        </w:tc>
        <w:tc>
          <w:tcPr>
            <w:tcW w:type="dxa" w:w="2880"/>
          </w:tcPr>
          <w:p>
            <w:r>
              <w:t>-</w:t>
            </w:r>
          </w:p>
        </w:tc>
      </w:tr>
    </w:tbl>
    <w:p>
      <w:r>
        <w:rPr>
          <w:sz w:val="32"/>
        </w:rPr>
        <w:t>5、时间范围</w:t>
      </w:r>
      <w:r>
        <w:rPr>
          <w:sz w:val="22"/>
        </w:rPr>
        <w:t>2000-08-31 16:00:00+00:00</w:t>
      </w:r>
      <w:r>
        <w:rPr>
          <w:sz w:val="22"/>
        </w:rPr>
        <w:t>--</w:t>
      </w:r>
      <w:r>
        <w:rPr>
          <w:sz w:val="22"/>
        </w:rPr>
        <w:t>2018-08-31 16:00:00+00:00</w:t>
      </w:r>
    </w:p>
    <w:p>
      <w:r>
        <w:rPr>
          <w:sz w:val="32"/>
        </w:rPr>
        <w:t>6、引用方式</w:t>
      </w:r>
    </w:p>
    <w:p>
      <w:pPr>
        <w:ind w:left="432"/>
      </w:pPr>
      <w:r>
        <w:rPr>
          <w:sz w:val="22"/>
        </w:rPr>
        <w:t xml:space="preserve">数据的引用: </w:t>
      </w:r>
    </w:p>
    <w:p>
      <w:pPr>
        <w:ind w:left="432" w:firstLine="432"/>
      </w:pPr>
      <w:r>
        <w:t xml:space="preserve">闫大江, 马宁, 张寅生. 青藏高原0.05°逐日积雪深度数据集（2000-2018）. 时空三极环境大数据平台, DOI:10.11888/Snow.tpdc.271743, CSTR:18406.11.Snow.tpdc.271743, </w:t>
      </w:r>
      <w:r>
        <w:t>2021</w:t>
      </w:r>
      <w:r>
        <w:t>.[</w:t>
      </w:r>
      <w:r>
        <w:t xml:space="preserve">MA   Ning, YAN   Dajiang, ZHANG   Yinsheng. A daily, 0.05° Snow depth dataset for Tibetan Plateau (2000-2018). A Big Earth Data Platform for Three Poles, DOI:10.11888/Snow.tpdc.271743, CSTR:18406.11.Snow.tpdc.271743, </w:t>
      </w:r>
      <w:r>
        <w:t>2021</w:t>
      </w:r>
      <w:r>
        <w:rPr>
          <w:sz w:val="22"/>
        </w:rPr>
        <w:t>]</w:t>
      </w:r>
    </w:p>
    <w:p>
      <w:pPr>
        <w:ind w:left="432"/>
      </w:pPr>
      <w:r>
        <w:rPr>
          <w:sz w:val="22"/>
        </w:rPr>
        <w:t xml:space="preserve">文章的引用: </w:t>
      </w:r>
    </w:p>
    <w:p>
      <w:pPr>
        <w:ind w:left="864"/>
      </w:pPr>
      <w:r>
        <w:t>Yan, D., Ma N., Zhang Y. (2022). Development of a fine-resolution snow depth product based on the snow cover probability in the Tibetan Plateau: Validations and spatial-temporal analyses. Journal of Hydrology, 604,127027. https://doi.org/10.1016/j.jhydrol.2021.127027</w:t>
        <w:br/>
        <w:br/>
      </w:r>
    </w:p>
    <w:p>
      <w:r>
        <w:rPr>
          <w:sz w:val="32"/>
        </w:rPr>
        <w:t>7、资助项目信息</w:t>
      </w:r>
    </w:p>
    <w:p>
      <w:pPr>
        <w:ind w:left="432"/>
      </w:pPr>
      <w:r>
        <w:rPr>
          <w:sz w:val="22"/>
        </w:rPr>
        <w:t>国家重点研发计划“冰冻圈和极地环境变化关键参数观测与反演”第一课题“冰冻圈关键参数多尺度观测与数据产品研制”</w:t>
        <w:br/>
      </w:r>
    </w:p>
    <w:p>
      <w:r>
        <w:rPr>
          <w:sz w:val="32"/>
        </w:rPr>
        <w:t>8、数据资源提供者</w:t>
      </w:r>
    </w:p>
    <w:p>
      <w:pPr>
        <w:ind w:left="432"/>
      </w:pPr>
      <w:r>
        <w:rPr>
          <w:sz w:val="22"/>
        </w:rPr>
        <w:t xml:space="preserve">姓名: </w:t>
      </w:r>
      <w:r>
        <w:rPr>
          <w:sz w:val="22"/>
        </w:rPr>
        <w:t>闫大江</w:t>
        <w:br/>
      </w:r>
      <w:r>
        <w:rPr>
          <w:sz w:val="22"/>
        </w:rPr>
        <w:t xml:space="preserve">单位: </w:t>
      </w:r>
      <w:r>
        <w:rPr>
          <w:sz w:val="22"/>
        </w:rPr>
        <w:t>中国科学院青藏高原研究所</w:t>
        <w:br/>
      </w:r>
      <w:r>
        <w:rPr>
          <w:sz w:val="22"/>
        </w:rPr>
        <w:t xml:space="preserve">电子邮件: </w:t>
      </w:r>
      <w:r>
        <w:rPr>
          <w:sz w:val="22"/>
        </w:rPr>
        <w:t>yandajiang@itpcas.ac.cn</w:t>
        <w:br/>
        <w:br/>
      </w:r>
      <w:r>
        <w:rPr>
          <w:sz w:val="22"/>
        </w:rPr>
        <w:t xml:space="preserve">姓名: </w:t>
      </w:r>
      <w:r>
        <w:rPr>
          <w:sz w:val="22"/>
        </w:rPr>
        <w:t>马宁</w:t>
        <w:br/>
      </w:r>
      <w:r>
        <w:rPr>
          <w:sz w:val="22"/>
        </w:rPr>
        <w:t xml:space="preserve">单位: </w:t>
      </w:r>
      <w:r>
        <w:rPr>
          <w:sz w:val="22"/>
        </w:rPr>
        <w:t>中国科学院地理科学与资源研究所</w:t>
        <w:br/>
      </w:r>
      <w:r>
        <w:rPr>
          <w:sz w:val="22"/>
        </w:rPr>
        <w:t xml:space="preserve">电子邮件: </w:t>
      </w:r>
      <w:r>
        <w:rPr>
          <w:sz w:val="22"/>
        </w:rPr>
        <w:t>ma.n2007@aliyun.com</w:t>
        <w:br/>
        <w:br/>
      </w:r>
      <w:r>
        <w:rPr>
          <w:sz w:val="22"/>
        </w:rPr>
        <w:t xml:space="preserve">姓名: </w:t>
      </w:r>
      <w:r>
        <w:rPr>
          <w:sz w:val="22"/>
        </w:rPr>
        <w:t>张寅生</w:t>
        <w:br/>
      </w:r>
      <w:r>
        <w:rPr>
          <w:sz w:val="22"/>
        </w:rPr>
        <w:t xml:space="preserve">单位: </w:t>
      </w:r>
      <w:r>
        <w:rPr>
          <w:sz w:val="22"/>
        </w:rPr>
        <w:t>中国科学院青藏高原研究所</w:t>
        <w:br/>
      </w:r>
      <w:r>
        <w:rPr>
          <w:sz w:val="22"/>
        </w:rPr>
        <w:t xml:space="preserve">电子邮件: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