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雅鲁藏布江流域典型松散沉积物实测剖面特征数据集（2022）</w:t>
      </w:r>
    </w:p>
    <w:p>
      <w:r>
        <w:rPr>
          <w:sz w:val="22"/>
        </w:rPr>
        <w:t>英文标题：Dataset of sedimentary characteristics of unconsolidated sediments in the Yarlung Tsangpo River Basin (2022)</w:t>
      </w:r>
    </w:p>
    <w:p>
      <w:r>
        <w:rPr>
          <w:sz w:val="32"/>
        </w:rPr>
        <w:t>1、摘要</w:t>
      </w:r>
    </w:p>
    <w:p>
      <w:pPr>
        <w:ind w:firstLine="432"/>
      </w:pPr>
      <w:r>
        <w:rPr>
          <w:sz w:val="22"/>
        </w:rPr>
        <w:t>本数据集包括雅鲁藏布江流域日喀则地区典型第四纪松散沉积物的实测剖面示意图和岩性柱状图，以及剖面实测情况统计表。数据来自为期2个月在西藏日喀则地区的野外实测工作，共实测剖面16条，采集宇宙核素样品89件，光释光样品39件，绘制实测剖面图16幅，实测导线共410导，岩性柱状图共38幅。数据集主要呈现了日喀则地区冲积物、洪积物、冲洪积物、崩积物、坡洪积物和冰碛物等典型松散沉积物的成因类型，实测沉积厚度出露范围约1.6–70米，平均厚度约29米，横向展布控制长度为41–9059米。数据集展示了松散沉积物的离散式、疏松多孔、多砂质弱胶结的结构特征；高砾石含量（80%–95%），砾径主体分布0.05–0.1米的粒径特征；弱分化、分选磨圆度冲洪积物较好而崩积物较差；多发育下粗正细的正粒序结构、可见平行层理和板状交错层理的沉积特征。对松散沉积物的实测有助于揭示流域内水系固体物质的赋存规律，调查结果可为由松散沉积物滑动、卸载、垮塌等引发的灾害预警及相关地物防控提供重要指示。</w:t>
      </w:r>
    </w:p>
    <w:p>
      <w:r>
        <w:rPr>
          <w:sz w:val="32"/>
        </w:rPr>
        <w:t>2、关键词</w:t>
      </w:r>
    </w:p>
    <w:p>
      <w:pPr>
        <w:ind w:left="432"/>
      </w:pPr>
      <w:r>
        <w:rPr>
          <w:sz w:val="22"/>
        </w:rPr>
        <w:t>主题关键词：</w:t>
      </w:r>
      <w:r>
        <w:rPr>
          <w:sz w:val="22"/>
        </w:rPr>
        <w:t>松散沉积物</w:t>
      </w:r>
      <w:r>
        <w:t>,</w:t>
      </w:r>
      <w:r>
        <w:rPr>
          <w:sz w:val="22"/>
        </w:rPr>
        <w:t>水系固体物质</w:t>
      </w:r>
      <w:r>
        <w:t>,</w:t>
      </w:r>
      <w:r>
        <w:rPr>
          <w:sz w:val="22"/>
        </w:rPr>
        <w:t>松散沉积物</w:t>
      </w:r>
      <w:r>
        <w:t>,</w:t>
      </w:r>
      <w:r>
        <w:rPr>
          <w:sz w:val="22"/>
        </w:rPr>
        <w:t>土地利用/覆盖</w:t>
      </w:r>
      <w:r>
        <w:t>,</w:t>
      </w:r>
      <w:r>
        <w:rPr>
          <w:sz w:val="22"/>
        </w:rPr>
        <w:t>地表过程</w:t>
      </w:r>
      <w:r>
        <w:t>,</w:t>
      </w:r>
      <w:r>
        <w:rPr>
          <w:sz w:val="22"/>
        </w:rPr>
        <w:t>沉积记录</w:t>
      </w:r>
      <w:r>
        <w:t>,</w:t>
      </w:r>
      <w:r>
        <w:rPr>
          <w:sz w:val="22"/>
        </w:rPr>
        <w:t>沉积记录</w:t>
        <w:br/>
      </w:r>
      <w:r>
        <w:rPr>
          <w:sz w:val="22"/>
        </w:rPr>
        <w:t>学科关键词：</w:t>
      </w:r>
      <w:r>
        <w:rPr>
          <w:sz w:val="22"/>
        </w:rPr>
        <w:t>陆地表层</w:t>
      </w:r>
      <w:r>
        <w:t>,</w:t>
      </w:r>
      <w:r>
        <w:rPr>
          <w:sz w:val="22"/>
        </w:rPr>
        <w:t>固体地球</w:t>
        <w:br/>
      </w:r>
      <w:r>
        <w:rPr>
          <w:sz w:val="22"/>
        </w:rPr>
        <w:t>地点关键词：</w:t>
      </w:r>
      <w:r>
        <w:rPr>
          <w:sz w:val="22"/>
        </w:rPr>
        <w:t>日喀则地区</w:t>
      </w:r>
      <w:r>
        <w:t xml:space="preserve">, </w:t>
      </w:r>
      <w:r>
        <w:rPr>
          <w:sz w:val="22"/>
        </w:rPr>
        <w:t>雅鲁藏布江</w:t>
        <w:br/>
      </w:r>
      <w:r>
        <w:rPr>
          <w:sz w:val="22"/>
        </w:rPr>
        <w:t>时间关键词：</w:t>
      </w:r>
      <w:r>
        <w:rPr>
          <w:sz w:val="22"/>
        </w:rPr>
        <w:t>第四纪</w:t>
      </w:r>
    </w:p>
    <w:p>
      <w:r>
        <w:rPr>
          <w:sz w:val="32"/>
        </w:rPr>
        <w:t>3、数据细节</w:t>
      </w:r>
    </w:p>
    <w:p>
      <w:pPr>
        <w:ind w:left="432"/>
      </w:pPr>
      <w:r>
        <w:rPr>
          <w:sz w:val="22"/>
        </w:rPr>
        <w:t>1.比例尺：None</w:t>
      </w:r>
    </w:p>
    <w:p>
      <w:pPr>
        <w:ind w:left="432"/>
      </w:pPr>
      <w:r>
        <w:rPr>
          <w:sz w:val="22"/>
        </w:rPr>
        <w:t>2.投影：</w:t>
      </w:r>
    </w:p>
    <w:p>
      <w:pPr>
        <w:ind w:left="432"/>
      </w:pPr>
      <w:r>
        <w:rPr>
          <w:sz w:val="22"/>
        </w:rPr>
        <w:t>3.文件大小：10.8MB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北：29.95</w:t>
            </w:r>
          </w:p>
        </w:tc>
        <w:tc>
          <w:tcPr>
            <w:tcW w:type="dxa" w:w="2880"/>
          </w:tcPr>
          <w:p>
            <w:r>
              <w:t>-</w:t>
            </w:r>
          </w:p>
        </w:tc>
      </w:tr>
      <w:tr>
        <w:tc>
          <w:tcPr>
            <w:tcW w:type="dxa" w:w="2880"/>
          </w:tcPr>
          <w:p>
            <w:r>
              <w:t>西：89.3</w:t>
            </w:r>
          </w:p>
        </w:tc>
        <w:tc>
          <w:tcPr>
            <w:tcW w:type="dxa" w:w="2880"/>
          </w:tcPr>
          <w:p>
            <w:r>
              <w:t>-</w:t>
            </w:r>
          </w:p>
        </w:tc>
        <w:tc>
          <w:tcPr>
            <w:tcW w:type="dxa" w:w="2880"/>
          </w:tcPr>
          <w:p>
            <w:r>
              <w:t>东：90.76</w:t>
            </w:r>
          </w:p>
        </w:tc>
      </w:tr>
      <w:tr>
        <w:tc>
          <w:tcPr>
            <w:tcW w:type="dxa" w:w="2880"/>
          </w:tcPr>
          <w:p>
            <w:r>
              <w:t>-</w:t>
            </w:r>
          </w:p>
        </w:tc>
        <w:tc>
          <w:tcPr>
            <w:tcW w:type="dxa" w:w="2880"/>
          </w:tcPr>
          <w:p>
            <w:r>
              <w:t>南：28.84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林志鹏, 王成善, 韩中鹏, 白雅俪格, 王新航, 张建, 马星铎. 雅鲁藏布江流域典型松散沉积物实测剖面特征数据集（2022）. 时空三极环境大数据平台, DOI:10.11888/SolidEar.tpdc.272507, CSTR:18406.11.SolidEar.tpdc.272507, </w:t>
      </w:r>
      <w:r>
        <w:t>2022</w:t>
      </w:r>
      <w:r>
        <w:t>.[</w:t>
      </w:r>
      <w:r>
        <w:t xml:space="preserve">ZHANG   Jian, WANG   Chengshan , LIN   Zhipeng, MA   Xinduo, BAI   Yalige, HAN   Zhongpeng, WANG   Xinhang. Dataset of sedimentary characteristics of unconsolidated sediments in the Yarlung Tsangpo River Basin (2022). A Big Earth Data Platform for Three Poles, DOI:10.11888/SolidEar.tpdc.272507, CSTR:18406.11.SolidEar.tpdc.272507,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林志鹏</w:t>
        <w:br/>
      </w:r>
      <w:r>
        <w:rPr>
          <w:sz w:val="22"/>
        </w:rPr>
        <w:t xml:space="preserve">单位: </w:t>
      </w:r>
      <w:r>
        <w:rPr>
          <w:sz w:val="22"/>
        </w:rPr>
        <w:t>中国地质大学（北京）</w:t>
        <w:br/>
      </w:r>
      <w:r>
        <w:rPr>
          <w:sz w:val="22"/>
        </w:rPr>
        <w:t xml:space="preserve">电子邮件: </w:t>
      </w:r>
      <w:r>
        <w:rPr>
          <w:sz w:val="22"/>
        </w:rPr>
        <w:t>linzhipeng@cugb.edu.cn</w:t>
        <w:br/>
        <w:br/>
      </w:r>
      <w:r>
        <w:rPr>
          <w:sz w:val="22"/>
        </w:rPr>
        <w:t xml:space="preserve">姓名: </w:t>
      </w:r>
      <w:r>
        <w:rPr>
          <w:sz w:val="22"/>
        </w:rPr>
        <w:t>王成善</w:t>
        <w:br/>
      </w:r>
      <w:r>
        <w:rPr>
          <w:sz w:val="22"/>
        </w:rPr>
        <w:t xml:space="preserve">单位: </w:t>
      </w:r>
      <w:r>
        <w:rPr>
          <w:sz w:val="22"/>
        </w:rPr>
        <w:t>中国地质大学（北京）</w:t>
        <w:br/>
      </w:r>
      <w:r>
        <w:rPr>
          <w:sz w:val="22"/>
        </w:rPr>
        <w:t xml:space="preserve">电子邮件: </w:t>
      </w:r>
      <w:r>
        <w:rPr>
          <w:sz w:val="22"/>
        </w:rPr>
        <w:t>---</w:t>
        <w:br/>
        <w:br/>
      </w:r>
      <w:r>
        <w:rPr>
          <w:sz w:val="22"/>
        </w:rPr>
        <w:t xml:space="preserve">姓名: </w:t>
      </w:r>
      <w:r>
        <w:rPr>
          <w:sz w:val="22"/>
        </w:rPr>
        <w:t>韩中鹏</w:t>
        <w:br/>
      </w:r>
      <w:r>
        <w:rPr>
          <w:sz w:val="22"/>
        </w:rPr>
        <w:t xml:space="preserve">单位: </w:t>
      </w:r>
      <w:r>
        <w:rPr>
          <w:sz w:val="22"/>
        </w:rPr>
        <w:t>中国地质大学（北京）</w:t>
        <w:br/>
      </w:r>
      <w:r>
        <w:rPr>
          <w:sz w:val="22"/>
        </w:rPr>
        <w:t xml:space="preserve">电子邮件: </w:t>
      </w:r>
      <w:r>
        <w:rPr>
          <w:sz w:val="22"/>
        </w:rPr>
        <w:t>hanzp@cugb.edu.cn</w:t>
        <w:br/>
        <w:br/>
      </w:r>
      <w:r>
        <w:rPr>
          <w:sz w:val="22"/>
        </w:rPr>
        <w:t xml:space="preserve">姓名: </w:t>
      </w:r>
      <w:r>
        <w:rPr>
          <w:sz w:val="22"/>
        </w:rPr>
        <w:t>白雅俪格</w:t>
        <w:br/>
      </w:r>
      <w:r>
        <w:rPr>
          <w:sz w:val="22"/>
        </w:rPr>
        <w:t xml:space="preserve">单位: </w:t>
      </w:r>
      <w:r>
        <w:rPr>
          <w:sz w:val="22"/>
        </w:rPr>
        <w:t>中国地质大学（北京）</w:t>
        <w:br/>
      </w:r>
      <w:r>
        <w:rPr>
          <w:sz w:val="22"/>
        </w:rPr>
        <w:t xml:space="preserve">电子邮件: </w:t>
      </w:r>
      <w:r>
        <w:rPr>
          <w:sz w:val="22"/>
        </w:rPr>
        <w:t>yaunxili@126.com</w:t>
        <w:br/>
        <w:br/>
      </w:r>
      <w:r>
        <w:rPr>
          <w:sz w:val="22"/>
        </w:rPr>
        <w:t xml:space="preserve">姓名: </w:t>
      </w:r>
      <w:r>
        <w:rPr>
          <w:sz w:val="22"/>
        </w:rPr>
        <w:t>王新航</w:t>
        <w:br/>
      </w:r>
      <w:r>
        <w:rPr>
          <w:sz w:val="22"/>
        </w:rPr>
        <w:t xml:space="preserve">单位: </w:t>
      </w:r>
      <w:r>
        <w:rPr>
          <w:sz w:val="22"/>
        </w:rPr>
        <w:t>中国地质大学（北京）</w:t>
        <w:br/>
      </w:r>
      <w:r>
        <w:rPr>
          <w:sz w:val="22"/>
        </w:rPr>
        <w:t xml:space="preserve">电子邮件: </w:t>
      </w:r>
      <w:r>
        <w:rPr>
          <w:sz w:val="22"/>
        </w:rPr>
        <w:t>13051822722@163.com</w:t>
        <w:br/>
        <w:br/>
      </w:r>
      <w:r>
        <w:rPr>
          <w:sz w:val="22"/>
        </w:rPr>
        <w:t xml:space="preserve">姓名: </w:t>
      </w:r>
      <w:r>
        <w:rPr>
          <w:sz w:val="22"/>
        </w:rPr>
        <w:t>张建</w:t>
        <w:br/>
      </w:r>
      <w:r>
        <w:rPr>
          <w:sz w:val="22"/>
        </w:rPr>
        <w:t xml:space="preserve">单位: </w:t>
      </w:r>
      <w:r>
        <w:rPr>
          <w:sz w:val="22"/>
        </w:rPr>
        <w:t>中国地质大学（北京）</w:t>
        <w:br/>
      </w:r>
      <w:r>
        <w:rPr>
          <w:sz w:val="22"/>
        </w:rPr>
        <w:t xml:space="preserve">电子邮件: </w:t>
      </w:r>
      <w:r>
        <w:rPr>
          <w:sz w:val="22"/>
        </w:rPr>
        <w:t>1297671615@qq.com</w:t>
        <w:br/>
        <w:br/>
      </w:r>
      <w:r>
        <w:rPr>
          <w:sz w:val="22"/>
        </w:rPr>
        <w:t xml:space="preserve">姓名: </w:t>
      </w:r>
      <w:r>
        <w:rPr>
          <w:sz w:val="22"/>
        </w:rPr>
        <w:t>马星铎</w:t>
        <w:br/>
      </w:r>
      <w:r>
        <w:rPr>
          <w:sz w:val="22"/>
        </w:rPr>
        <w:t xml:space="preserve">单位: </w:t>
      </w:r>
      <w:r>
        <w:rPr>
          <w:sz w:val="22"/>
        </w:rPr>
        <w:t>中国地质大学（北京）</w:t>
        <w:br/>
      </w:r>
      <w:r>
        <w:rPr>
          <w:sz w:val="22"/>
        </w:rPr>
        <w:t xml:space="preserve">电子邮件: </w:t>
      </w:r>
      <w:r>
        <w:rPr>
          <w:sz w:val="22"/>
        </w:rPr>
        <w:t>18618625593707@163.com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