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横断山区灾害风险防范能力及社会脆弱性调查问卷（2020）</w:t>
      </w:r>
    </w:p>
    <w:p>
      <w:r>
        <w:rPr>
          <w:sz w:val="22"/>
        </w:rPr>
        <w:t>英文标题：Questionnaire on disaster risk prevention ability and social vulnerability in Hengduan Mountain Area (2020)</w:t>
      </w:r>
    </w:p>
    <w:p>
      <w:r>
        <w:rPr>
          <w:sz w:val="32"/>
        </w:rPr>
        <w:t>1、摘要</w:t>
      </w:r>
    </w:p>
    <w:p>
      <w:pPr>
        <w:ind w:firstLine="432"/>
      </w:pPr>
      <w:r>
        <w:rPr>
          <w:sz w:val="22"/>
        </w:rPr>
        <w:t>作为中国西部山区的典型代表，横断山区成为地质灾害频发且危害最为严重的区域之一，给地处山地地区的农村聚落带来极大威胁，村落灾害脆弱性和综合风险防范能力逐步成为乡村防灾减灾的一个重要议题。本数据来自2020年8月-9月期间在四川省小金县美兴镇下马厂村和冕宁县回坪乡大石板村、云南省永胜县期纳镇期纳村进行随机问卷调查，且被访人员主要以熟悉家庭情况的成年人为主。问卷设计以科学性、适用性、可行性、典型性、具体性为原则，面向横断山区村落个体设计了《横断山区村落灾害风险防范能力及社会脆弱性调查问卷》。为了确保调查问卷设计内容的信度和效度，正式调查之前对问卷进行了预调查，进一步修改完善调查问卷存在问题。在问卷调查正式开始之前对调查人员进行了调查问卷内容的讲解和调查技能培训。调查共完成问卷171份，剔除无效问卷20份，得到有效问卷151份，分别为下马厂村50份，大石板村39份和期纳村62份，问卷有效率为88.3%。</w:t>
      </w:r>
    </w:p>
    <w:p>
      <w:r>
        <w:rPr>
          <w:sz w:val="32"/>
        </w:rPr>
        <w:t>2、关键词</w:t>
      </w:r>
    </w:p>
    <w:p>
      <w:pPr>
        <w:ind w:left="432"/>
      </w:pPr>
      <w:r>
        <w:rPr>
          <w:sz w:val="22"/>
        </w:rPr>
        <w:t>主题关键词：</w:t>
      </w:r>
      <w:r>
        <w:rPr>
          <w:sz w:val="22"/>
        </w:rPr>
        <w:t>地质灾害</w:t>
      </w:r>
      <w:r>
        <w:t>,</w:t>
      </w:r>
      <w:r>
        <w:rPr>
          <w:sz w:val="22"/>
        </w:rPr>
        <w:t>泥石流</w:t>
      </w:r>
      <w:r>
        <w:t>,</w:t>
      </w:r>
      <w:r>
        <w:rPr>
          <w:sz w:val="22"/>
        </w:rPr>
        <w:t>自然灾害</w:t>
      </w:r>
      <w:r>
        <w:t>,</w:t>
      </w:r>
      <w:r>
        <w:rPr>
          <w:sz w:val="22"/>
        </w:rPr>
        <w:t>综合灾害风险</w:t>
        <w:br/>
      </w:r>
      <w:r>
        <w:rPr>
          <w:sz w:val="22"/>
        </w:rPr>
        <w:t>学科关键词：</w:t>
      </w:r>
      <w:r>
        <w:rPr>
          <w:sz w:val="22"/>
        </w:rPr>
        <w:t>人地关系</w:t>
        <w:br/>
      </w:r>
      <w:r>
        <w:rPr>
          <w:sz w:val="22"/>
        </w:rPr>
        <w:t>地点关键词：</w:t>
      </w:r>
      <w:r>
        <w:rPr>
          <w:sz w:val="22"/>
        </w:rPr>
        <w:t>横断山区</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3.文件大小：2017.0MB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北：33.7</w:t>
            </w:r>
          </w:p>
        </w:tc>
        <w:tc>
          <w:tcPr>
            <w:tcW w:type="dxa" w:w="2880"/>
          </w:tcPr>
          <w:p>
            <w:r>
              <w:t>-</w:t>
            </w:r>
          </w:p>
        </w:tc>
      </w:tr>
      <w:tr>
        <w:tc>
          <w:tcPr>
            <w:tcW w:type="dxa" w:w="2880"/>
          </w:tcPr>
          <w:p>
            <w:r>
              <w:t>西：97.1</w:t>
            </w:r>
          </w:p>
        </w:tc>
        <w:tc>
          <w:tcPr>
            <w:tcW w:type="dxa" w:w="2880"/>
          </w:tcPr>
          <w:p>
            <w:r>
              <w:t>-</w:t>
            </w:r>
          </w:p>
        </w:tc>
        <w:tc>
          <w:tcPr>
            <w:tcW w:type="dxa" w:w="2880"/>
          </w:tcPr>
          <w:p>
            <w:r>
              <w:t>东：104.4</w:t>
            </w:r>
          </w:p>
        </w:tc>
      </w:tr>
      <w:tr>
        <w:tc>
          <w:tcPr>
            <w:tcW w:type="dxa" w:w="2880"/>
          </w:tcPr>
          <w:p>
            <w:r>
              <w:t>-</w:t>
            </w:r>
          </w:p>
        </w:tc>
        <w:tc>
          <w:tcPr>
            <w:tcW w:type="dxa" w:w="2880"/>
          </w:tcPr>
          <w:p>
            <w:r>
              <w:t>南：24.47</w:t>
            </w:r>
          </w:p>
        </w:tc>
        <w:tc>
          <w:tcPr>
            <w:tcW w:type="dxa" w:w="2880"/>
          </w:tcPr>
          <w:p>
            <w:r>
              <w:t>-</w:t>
            </w:r>
          </w:p>
        </w:tc>
      </w:tr>
    </w:tbl>
    <w:p>
      <w:r>
        <w:rPr>
          <w:sz w:val="32"/>
        </w:rPr>
        <w:t>5、时间范围</w:t>
      </w:r>
      <w:r>
        <w:rPr>
          <w:sz w:val="22"/>
        </w:rPr>
        <w:t>2020-07-31 16:00:00+00:00</w:t>
      </w:r>
      <w:r>
        <w:rPr>
          <w:sz w:val="22"/>
        </w:rPr>
        <w:t>--</w:t>
      </w:r>
      <w:r>
        <w:rPr>
          <w:sz w:val="22"/>
        </w:rPr>
        <w:t>2020-08-31 16:00:00+00:00</w:t>
      </w:r>
    </w:p>
    <w:p>
      <w:r>
        <w:rPr>
          <w:sz w:val="32"/>
        </w:rPr>
        <w:t>6、引用方式</w:t>
      </w:r>
    </w:p>
    <w:p>
      <w:pPr>
        <w:ind w:left="432"/>
      </w:pPr>
      <w:r>
        <w:rPr>
          <w:sz w:val="22"/>
        </w:rPr>
        <w:t xml:space="preserve">数据的引用: </w:t>
      </w:r>
    </w:p>
    <w:p>
      <w:pPr>
        <w:ind w:left="432" w:firstLine="432"/>
      </w:pPr>
      <w:r>
        <w:t xml:space="preserve">周强, 张强, 刘峰贵, 孙鹏, 陈琼, 赵富昌, 支泽民. 横断山区灾害风险防范能力及社会脆弱性调查问卷（2020）. 时空三极环境大数据平台, DOI:10.11888/Disas.tpdc.271577, CSTR:18406.11.Disas.tpdc.271577, </w:t>
      </w:r>
      <w:r>
        <w:t>2021</w:t>
      </w:r>
      <w:r>
        <w:t>.[</w:t>
      </w:r>
      <w:r>
        <w:t xml:space="preserve">ZHOU   Qiang, CHEN   Qiong, SUN   Peng, ZHI   Zemin, LIU   Fenggui, ZHANG   Qiang, ZHAO   Fuchang. Questionnaire on disaster risk prevention ability and social vulnerability in Hengduan Mountain Area (2020). A Big Earth Data Platform for Three Poles, DOI:10.11888/Disas.tpdc.271577, CSTR:18406.11.Disas.tpdc.271577,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周强</w:t>
        <w:br/>
      </w:r>
      <w:r>
        <w:rPr>
          <w:sz w:val="22"/>
        </w:rPr>
        <w:t xml:space="preserve">单位: </w:t>
      </w:r>
      <w:r>
        <w:rPr>
          <w:sz w:val="22"/>
        </w:rPr>
        <w:t>青海师范大学</w:t>
        <w:br/>
      </w:r>
      <w:r>
        <w:rPr>
          <w:sz w:val="22"/>
        </w:rPr>
        <w:t xml:space="preserve">电子邮件: </w:t>
      </w:r>
      <w:r>
        <w:rPr>
          <w:sz w:val="22"/>
        </w:rPr>
        <w:t>zhouqiang729@163.com</w:t>
        <w:br/>
        <w:br/>
      </w:r>
      <w:r>
        <w:rPr>
          <w:sz w:val="22"/>
        </w:rPr>
        <w:t xml:space="preserve">姓名: </w:t>
      </w:r>
      <w:r>
        <w:rPr>
          <w:sz w:val="22"/>
        </w:rPr>
        <w:t>张强</w:t>
        <w:br/>
      </w:r>
      <w:r>
        <w:rPr>
          <w:sz w:val="22"/>
        </w:rPr>
        <w:t xml:space="preserve">单位: </w:t>
      </w:r>
      <w:r>
        <w:rPr>
          <w:sz w:val="22"/>
        </w:rPr>
        <w:t>北京师范大学</w:t>
        <w:br/>
      </w:r>
      <w:r>
        <w:rPr>
          <w:sz w:val="22"/>
        </w:rPr>
        <w:t xml:space="preserve">电子邮件: </w:t>
      </w:r>
      <w:r>
        <w:rPr>
          <w:sz w:val="22"/>
        </w:rPr>
        <w:t>zhangq68@mail.bnu.edu.cn</w:t>
        <w:br/>
        <w:br/>
      </w:r>
      <w:r>
        <w:rPr>
          <w:sz w:val="22"/>
        </w:rPr>
        <w:t xml:space="preserve">姓名: </w:t>
      </w:r>
      <w:r>
        <w:rPr>
          <w:sz w:val="22"/>
        </w:rPr>
        <w:t>刘峰贵</w:t>
        <w:br/>
      </w:r>
      <w:r>
        <w:rPr>
          <w:sz w:val="22"/>
        </w:rPr>
        <w:t xml:space="preserve">单位: </w:t>
      </w:r>
      <w:r>
        <w:rPr>
          <w:sz w:val="22"/>
        </w:rPr>
        <w:t>青海师范大学</w:t>
        <w:br/>
      </w:r>
      <w:r>
        <w:rPr>
          <w:sz w:val="22"/>
        </w:rPr>
        <w:t xml:space="preserve">电子邮件: </w:t>
      </w:r>
      <w:r>
        <w:rPr>
          <w:sz w:val="22"/>
        </w:rPr>
        <w:t>liufenggui＠igsnrr∙ac∙cn</w:t>
        <w:br/>
        <w:br/>
      </w:r>
      <w:r>
        <w:rPr>
          <w:sz w:val="22"/>
        </w:rPr>
        <w:t xml:space="preserve">姓名: </w:t>
      </w:r>
      <w:r>
        <w:rPr>
          <w:sz w:val="22"/>
        </w:rPr>
        <w:t>孙鹏</w:t>
        <w:br/>
      </w:r>
      <w:r>
        <w:rPr>
          <w:sz w:val="22"/>
        </w:rPr>
        <w:t xml:space="preserve">单位: </w:t>
      </w:r>
      <w:r>
        <w:rPr>
          <w:sz w:val="22"/>
        </w:rPr>
        <w:t>安徽师范大学</w:t>
        <w:br/>
      </w:r>
      <w:r>
        <w:rPr>
          <w:sz w:val="22"/>
        </w:rPr>
        <w:t xml:space="preserve">电子邮件: </w:t>
      </w:r>
      <w:r>
        <w:rPr>
          <w:sz w:val="22"/>
        </w:rPr>
        <w:t>sun68peng@163.com</w:t>
        <w:br/>
        <w:br/>
      </w:r>
      <w:r>
        <w:rPr>
          <w:sz w:val="22"/>
        </w:rPr>
        <w:t xml:space="preserve">姓名: </w:t>
      </w:r>
      <w:r>
        <w:rPr>
          <w:sz w:val="22"/>
        </w:rPr>
        <w:t>陈琼</w:t>
        <w:br/>
      </w:r>
      <w:r>
        <w:rPr>
          <w:sz w:val="22"/>
        </w:rPr>
        <w:t xml:space="preserve">单位: </w:t>
      </w:r>
      <w:r>
        <w:rPr>
          <w:sz w:val="22"/>
        </w:rPr>
        <w:t>青海师范大学</w:t>
        <w:br/>
      </w:r>
      <w:r>
        <w:rPr>
          <w:sz w:val="22"/>
        </w:rPr>
        <w:t xml:space="preserve">电子邮件: </w:t>
      </w:r>
      <w:r>
        <w:rPr>
          <w:sz w:val="22"/>
        </w:rPr>
        <w:t>qhchenqiong@163.com</w:t>
        <w:br/>
        <w:br/>
      </w:r>
      <w:r>
        <w:rPr>
          <w:sz w:val="22"/>
        </w:rPr>
        <w:t xml:space="preserve">姓名: </w:t>
      </w:r>
      <w:r>
        <w:rPr>
          <w:sz w:val="22"/>
        </w:rPr>
        <w:t>赵富昌</w:t>
        <w:br/>
      </w:r>
      <w:r>
        <w:rPr>
          <w:sz w:val="22"/>
        </w:rPr>
        <w:t xml:space="preserve">单位: </w:t>
      </w:r>
      <w:r>
        <w:rPr>
          <w:sz w:val="22"/>
        </w:rPr>
        <w:t>青海师范大学</w:t>
        <w:br/>
      </w:r>
      <w:r>
        <w:rPr>
          <w:sz w:val="22"/>
        </w:rPr>
        <w:t xml:space="preserve">电子邮件: </w:t>
      </w:r>
      <w:r>
        <w:rPr>
          <w:sz w:val="22"/>
        </w:rPr>
        <w:t>15297113505@163.com</w:t>
        <w:br/>
        <w:br/>
      </w:r>
      <w:r>
        <w:rPr>
          <w:sz w:val="22"/>
        </w:rPr>
        <w:t xml:space="preserve">姓名: </w:t>
      </w:r>
      <w:r>
        <w:rPr>
          <w:sz w:val="22"/>
        </w:rPr>
        <w:t>支泽民</w:t>
        <w:br/>
      </w:r>
      <w:r>
        <w:rPr>
          <w:sz w:val="22"/>
        </w:rPr>
        <w:t xml:space="preserve">单位: </w:t>
      </w:r>
      <w:r>
        <w:rPr>
          <w:sz w:val="22"/>
        </w:rPr>
        <w:t>青海师范大学</w:t>
        <w:br/>
      </w:r>
      <w:r>
        <w:rPr>
          <w:sz w:val="22"/>
        </w:rPr>
        <w:t xml:space="preserve">电子邮件: </w:t>
      </w:r>
      <w:r>
        <w:rPr>
          <w:sz w:val="22"/>
        </w:rPr>
        <w:t>zhizemin@126.com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