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青海省县（区）诊所基本情况（2003-2007）</w:t>
      </w:r>
    </w:p>
    <w:p>
      <w:r>
        <w:rPr>
          <w:sz w:val="22"/>
        </w:rPr>
        <w:t>英文标题：Basic situation of county (District) clinics in Qinghai Province (2003-2007)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2003年-2007年青海省县（区）诊所基本情况，数据是按年份进行划分的。数据整理自青海省统计局发布的青海省统计年鉴。数据集包含6个数据表，各数据表结构相同。例如2003年的数据表共有9个字段：</w:t>
        <w:br/>
        <w:t>字段1：类别</w:t>
        <w:br/>
        <w:t>字段2：机构数</w:t>
        <w:br/>
        <w:t>字段3：总人员合计</w:t>
        <w:br/>
        <w:t>字段4：执业医师</w:t>
        <w:br/>
        <w:t>字段5：执业助理医师</w:t>
        <w:br/>
        <w:t>字段6：注册护士</w:t>
        <w:br/>
        <w:t>字段7：药剂人员</w:t>
        <w:br/>
        <w:t>字段8：检验人员</w:t>
        <w:br/>
        <w:t>字段9：其他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基层医疗诊所</w:t>
      </w:r>
      <w:r>
        <w:t>,</w:t>
      </w:r>
      <w:r>
        <w:rPr>
          <w:sz w:val="22"/>
        </w:rPr>
        <w:t>医疗卫生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2003-2007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青海省县（区）诊所基本情况（2003-2007）. 时空三极环境大数据平台, </w:t>
      </w:r>
      <w:r>
        <w:t>2021</w:t>
      </w:r>
      <w:r>
        <w:t>.[</w:t>
      </w:r>
      <w:r>
        <w:t xml:space="preserve">Qinghai Provincial Bureau of Statistics. Basic situation of county (District) clinics in Qinghai Province (2003-2007).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