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环北极圈和青藏高原植被覆盖度后处理产品（2013，2018）</w:t>
      </w:r>
    </w:p>
    <w:p>
      <w:r>
        <w:rPr>
          <w:sz w:val="22"/>
        </w:rPr>
        <w:t>英文标题：Post-processing products for vegetation cover around the Arctic Circle and the Tibetan Plateau in 2013 and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植被覆盖度（Fractional vegetation cover, FVC）表示植被地面垂直投影面积与研究区总面积的百分比，是衡量生态保护和生态恢复有效性的重要指标，被广泛应用于气候、生态和土壤侵蚀等领域。FVC不仅是反映植被生产能力的理想参数，而且在评估地形差异、气候变化和区域生态环境质量时也能发挥较好的作用。本研究工作主要是对两套GLASS FVC数据进行后处理，通过数据融合、剔除异常值和剪裁后给出较为可靠的2013年和2018年的环北极圈（范围为北纬66°以北）和青藏高原（范围为北纬26°到39.85°，东经73.45°到104.65°）的植被覆盖度情况。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图像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环北极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2013-06-29 16:00:00+00:00</w:t>
      </w:r>
      <w:r>
        <w:rPr>
          <w:sz w:val="22"/>
        </w:rPr>
        <w:t>--</w:t>
      </w:r>
      <w:r>
        <w:rPr>
          <w:sz w:val="22"/>
        </w:rPr>
        <w:t>2018-08-30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环北极圈和青藏高原植被覆盖度后处理产品（2013，2018）. 时空三极环境大数据平台, DOI:10.11888/Terre.tpdc.272725, CSTR:18406.11.Terre.tpdc.272725, </w:t>
      </w:r>
      <w:r>
        <w:t>2022</w:t>
      </w:r>
      <w:r>
        <w:t>.[</w:t>
      </w:r>
      <w:r>
        <w:t xml:space="preserve">YE Aizhong. Post-processing products for vegetation cover around the Arctic Circle and the Tibetan Plateau in 2013 and 2018. A Big Earth Data Platform for Three Poles, DOI:10.11888/Terre.tpdc.272725, CSTR:18406.11.Terre.tpdc.272725,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