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广西五圩矿田饿洞铅锌锑矿矿区化探地球化学数据</w:t>
      </w:r>
    </w:p>
    <w:p>
      <w:r>
        <w:rPr>
          <w:sz w:val="22"/>
        </w:rPr>
        <w:t>英文标题：Geochemical data of the Hedong Pb Zn sb deposit in Wuwei orefield, Guangxi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广西五圩矿田饿洞铅锌锑矿矿区化探地球化学数据。样品采集自饿洞矿化区那干矿段沿F3断裂带和矿化脉顶底板，前者主要采集B层土，后者主要采集那干矿段ZK02孔铅锌矿化岩心样。Ag，Sn用WSP-1型用光谱法测量，Cu、Pb、Zn、As、W、Sb用电感耦合等离子体质谱仪分析获得。利用获得的数据，通过系统分析成矿元素组合、成矿元素表生地球化学行为，成矿系统蚀变特征等可有效判别化探异常是否为矿致异常。该工作对指导找矿实践有着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勘查地球化学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化探异常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广西</w:t>
      </w:r>
      <w:r>
        <w:t xml:space="preserve">, </w:t>
      </w:r>
      <w:r>
        <w:rPr>
          <w:sz w:val="22"/>
        </w:rPr>
        <w:t>五圩矿田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周瑞超. 广西五圩矿田饿洞铅锌锑矿矿区化探地球化学数据. 时空三极环境大数据平台, DOI:10.11888/Geo.tpdc.271304, CSTR:18406.11.Geo.tpdc.271304, </w:t>
      </w:r>
      <w:r>
        <w:t>2021</w:t>
      </w:r>
      <w:r>
        <w:t>.[</w:t>
      </w:r>
      <w:r>
        <w:t xml:space="preserve">ZHOU   Ruichao. Geochemical data of the Hedong Pb Zn sb deposit in Wuwei orefield, Guangxi. A Big Earth Data Platform for Three Poles, DOI:10.11888/Geo.tpdc.271304, CSTR:18406.11.Geo.tpdc.271304,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Zhou, R., Wu, J. (2017). Discriminating geochemical anomalies by geological-geochemical method: A case study on Nagan section of E’dong area in Wuxu ore field in Guangxi Province, China. Bulgarian Chemical Communications, 49,194-199.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周瑞超</w:t>
        <w:br/>
      </w:r>
      <w:r>
        <w:rPr>
          <w:sz w:val="22"/>
        </w:rPr>
        <w:t xml:space="preserve">单位: </w:t>
      </w:r>
      <w:r>
        <w:rPr>
          <w:sz w:val="22"/>
        </w:rPr>
        <w:t>广西大学</w:t>
        <w:br/>
      </w:r>
      <w:r>
        <w:rPr>
          <w:sz w:val="22"/>
        </w:rPr>
        <w:t xml:space="preserve">电子邮件: </w:t>
      </w:r>
      <w:r>
        <w:rPr>
          <w:sz w:val="22"/>
        </w:rPr>
        <w:t>78300928@qq.com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