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个旧地区高松锡铜矿田锡石原位地球化学数据（2018）</w:t>
      </w:r>
    </w:p>
    <w:p>
      <w:r>
        <w:rPr>
          <w:sz w:val="22"/>
        </w:rPr>
        <w:t>英文标题：In situ geochemical data of Cassiterite from Gaosong Sn-Cu deposit in Gejiu area (2018)</w:t>
      </w:r>
    </w:p>
    <w:p>
      <w:r>
        <w:rPr>
          <w:sz w:val="32"/>
        </w:rPr>
        <w:t>1、摘要</w:t>
      </w:r>
    </w:p>
    <w:p>
      <w:pPr>
        <w:ind w:firstLine="432"/>
      </w:pPr>
      <w:r>
        <w:rPr>
          <w:sz w:val="22"/>
        </w:rPr>
        <w:t>本数据为锡石的U-Pb年龄和原位主、微量地球化学数据。样品来自于中国西南部个旧地区的高松锡铜矿田，其中样品GS-1采自矽卡岩中的锡石-硫化物矿床，样品LTB-1与LTB-2采自碳酸盐岩中的锡石-氧化铁±硫化物矿床。锡石的主量元素地球化学数据是通过电子探针分析获得，锡石的原位U-Pb年龄和微量元素地球化学数据是通过激光剥蚀-电感耦合等离子体质谱仪分析获得。通过获得数据可以约束高松锡铜矿床中锡矿化的时间和锡石的沉淀环境，从而得出层状锡石-氧化铁±硫化物矿石的成因。</w:t>
      </w:r>
    </w:p>
    <w:p>
      <w:r>
        <w:rPr>
          <w:sz w:val="32"/>
        </w:rPr>
        <w:t>2、关键词</w:t>
      </w:r>
    </w:p>
    <w:p>
      <w:pPr>
        <w:ind w:left="432"/>
      </w:pPr>
      <w:r>
        <w:rPr>
          <w:sz w:val="22"/>
        </w:rPr>
        <w:t>主题关键词：</w:t>
      </w:r>
      <w:r>
        <w:rPr>
          <w:sz w:val="22"/>
        </w:rPr>
        <w:t>定年</w:t>
      </w:r>
      <w:r>
        <w:t>,</w:t>
      </w:r>
      <w:r>
        <w:rPr>
          <w:sz w:val="22"/>
        </w:rPr>
        <w:t>电子探针</w:t>
      </w:r>
      <w:r>
        <w:t>,</w:t>
      </w:r>
      <w:r>
        <w:rPr>
          <w:sz w:val="22"/>
        </w:rPr>
        <w:t>岩石/矿物</w:t>
      </w:r>
      <w:r>
        <w:t>,</w:t>
      </w:r>
      <w:r>
        <w:rPr>
          <w:sz w:val="22"/>
        </w:rPr>
        <w:t>地球化学</w:t>
      </w:r>
      <w:r>
        <w:t>,</w:t>
      </w:r>
      <w:r>
        <w:rPr>
          <w:sz w:val="22"/>
        </w:rPr>
        <w:t>元素地球化学</w:t>
        <w:br/>
      </w:r>
      <w:r>
        <w:rPr>
          <w:sz w:val="22"/>
        </w:rPr>
        <w:t>学科关键词：</w:t>
      </w:r>
      <w:r>
        <w:rPr>
          <w:sz w:val="22"/>
        </w:rPr>
        <w:t>固体地球</w:t>
        <w:br/>
      </w:r>
      <w:r>
        <w:rPr>
          <w:sz w:val="22"/>
        </w:rPr>
        <w:t>地点关键词：</w:t>
      </w:r>
      <w:r>
        <w:rPr>
          <w:sz w:val="22"/>
        </w:rPr>
        <w:t>高松锡铜矿田</w:t>
        <w:br/>
      </w:r>
      <w:r>
        <w:rPr>
          <w:sz w:val="22"/>
        </w:rPr>
        <w:t>时间关键词：</w:t>
      </w:r>
      <w:r>
        <w:rPr>
          <w:sz w:val="22"/>
        </w:rPr>
        <w:t>晚白垩纪</w:t>
      </w:r>
    </w:p>
    <w:p>
      <w:r>
        <w:rPr>
          <w:sz w:val="32"/>
        </w:rPr>
        <w:t>3、数据细节</w:t>
      </w:r>
    </w:p>
    <w:p>
      <w:pPr>
        <w:ind w:left="432"/>
      </w:pPr>
      <w:r>
        <w:rPr>
          <w:sz w:val="22"/>
        </w:rPr>
        <w:t>1.比例尺：None</w:t>
      </w:r>
    </w:p>
    <w:p>
      <w:pPr>
        <w:ind w:left="432"/>
      </w:pPr>
      <w:r>
        <w:rPr>
          <w:sz w:val="22"/>
        </w:rPr>
        <w:t>2.投影：</w:t>
      </w:r>
    </w:p>
    <w:p>
      <w:pPr>
        <w:ind w:left="432"/>
      </w:pPr>
      <w:r>
        <w:rPr>
          <w:sz w:val="22"/>
        </w:rPr>
        <w:t>3.文件大小：0.046MB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北：23.42</w:t>
            </w:r>
          </w:p>
        </w:tc>
        <w:tc>
          <w:tcPr>
            <w:tcW w:type="dxa" w:w="2880"/>
          </w:tcPr>
          <w:p>
            <w:r>
              <w:t>-</w:t>
            </w:r>
          </w:p>
        </w:tc>
      </w:tr>
      <w:tr>
        <w:tc>
          <w:tcPr>
            <w:tcW w:type="dxa" w:w="2880"/>
          </w:tcPr>
          <w:p>
            <w:r>
              <w:t>西：102.92</w:t>
            </w:r>
          </w:p>
        </w:tc>
        <w:tc>
          <w:tcPr>
            <w:tcW w:type="dxa" w:w="2880"/>
          </w:tcPr>
          <w:p>
            <w:r>
              <w:t>-</w:t>
            </w:r>
          </w:p>
        </w:tc>
        <w:tc>
          <w:tcPr>
            <w:tcW w:type="dxa" w:w="2880"/>
          </w:tcPr>
          <w:p>
            <w:r>
              <w:t>东：103.25</w:t>
            </w:r>
          </w:p>
        </w:tc>
      </w:tr>
      <w:tr>
        <w:tc>
          <w:tcPr>
            <w:tcW w:type="dxa" w:w="2880"/>
          </w:tcPr>
          <w:p>
            <w:r>
              <w:t>-</w:t>
            </w:r>
          </w:p>
        </w:tc>
        <w:tc>
          <w:tcPr>
            <w:tcW w:type="dxa" w:w="2880"/>
          </w:tcPr>
          <w:p>
            <w:r>
              <w:t>南：23.25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郭佳. 个旧地区高松锡铜矿田锡石原位地球化学数据（2018）. 时空三极环境大数据平台, DOI:10.1016/j.oregeorev.2017.11.033, CSTR:, </w:t>
      </w:r>
      <w:r>
        <w:t>2021</w:t>
      </w:r>
      <w:r>
        <w:t>.[</w:t>
      </w:r>
      <w:r>
        <w:t xml:space="preserve">GUO   Jia. In situ geochemical data of Cassiterite from Gaosong Sn-Cu deposit in Gejiu area (2018). A Big Earth Data Platform for Three Poles, DOI:10.1016/j.oregeorev.2017.11.033, CSTR:, </w:t>
      </w:r>
      <w:r>
        <w:t>2021</w:t>
      </w:r>
      <w:r>
        <w:rPr>
          <w:sz w:val="22"/>
        </w:rPr>
        <w:t>]</w:t>
      </w:r>
    </w:p>
    <w:p>
      <w:pPr>
        <w:ind w:left="432"/>
      </w:pPr>
      <w:r>
        <w:rPr>
          <w:sz w:val="22"/>
        </w:rPr>
        <w:t xml:space="preserve">文章的引用: </w:t>
      </w:r>
    </w:p>
    <w:p>
      <w:pPr>
        <w:ind w:left="864"/>
      </w:pPr>
      <w:r>
        <w:t>Guo, J., Zhang, R., Li, C., Sun, W., Hu, Y., Kang, D., &amp; Wu, J. (2018). Genesis of the Gaosong Sn–Cu deposit, Gejiu district, SW China: Constraints from in situ LA-ICP-MS cassiterite U–Pb dating and trace element fingerprinting. Ore Geology Reviews, 92, 627–642.</w:t>
        <w:br/>
        <w:br/>
      </w: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郭佳</w:t>
        <w:br/>
      </w:r>
      <w:r>
        <w:rPr>
          <w:sz w:val="22"/>
        </w:rPr>
        <w:t xml:space="preserve">单位: </w:t>
      </w:r>
      <w:r>
        <w:rPr>
          <w:sz w:val="22"/>
        </w:rPr>
        <w:t>中国科学院广州地球化学研究所</w:t>
        <w:br/>
      </w:r>
      <w:r>
        <w:rPr>
          <w:sz w:val="22"/>
        </w:rPr>
        <w:t xml:space="preserve">电子邮件: </w:t>
      </w:r>
      <w:r>
        <w:rPr>
          <w:sz w:val="22"/>
        </w:rPr>
        <w:t>1104674579@qq.com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