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黑河综合遥感联合试验：临泽站加密观测区机载WiDAS地面同步观测数据集（2008年6月29日）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2008年6月29日在临泽站加密观测区开展机载红外广角双模式成像仪WiDAS（Wide-angle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）7个角度的数据。地面同步观测主要包括土壤水分、地表辐射温度、地物光谱、BRDF、LAI-2000测量LAI和鱼眼相机测量LAI。</w:t>
        <w:br/>
        <w:t>1．土壤水分观测；观测目标：0-5cm表层土壤。观测仪器：环刀（体积50cm^3）， ML2X土壤水分速测仪。观测样方和采样次数：自东向西第六、七、航线下LY06和LY07样方（环刀9次观测），五里墩农田样方（6个观测点，每个观测点环刀1次采样，ML2X土壤水分速测仪3次重复采样）。预处理数据为土壤体积含水量。样方数据存储：Excel。</w:t>
        <w:br/>
        <w:t>2．地表温度辐射观测；观测仪器：手持式红外温度计（寒旱所5#，寒旱所6#，地理所）；仪器均经过定标（请参考手持红外温度计定标数据.xls）。观测样方和采样次数：自东向西第六航线和第七航线下LY06和LY07样方（每个样方49个观测点，每个观测点3次重复）、五里墩农田样方（选多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玉米冠层组分温度观测；观测项目：玉米冠层组分温度，包括6个方向：顶逆（冠层顶逆光），顶顺（冠层顶顺光），中逆（冠层中植株1/2高度处逆光），中顺（冠层中植株1/2高度处顺光），光照土（无遮荫裸土），遮荫土（有遮荫裸土）。观测样方和采样次数：五里墩农田样方，每个观测方向20次记录。观测时间在飞机过境时间的前后5分钟内。观测仪器：手持式红外温度计（寒旱所5#）。</w:t>
        <w:br/>
        <w:t>4．地物光谱；观测仪器：北师大ASD光谱仪，350～2 500 nm。参考板信息：6月15日前使用40%参考板，之后改换成20%参考板。观测样方：五里墩农田样方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5．多角度光谱；观测仪器：北师大ASD光谱仪，350～2 500 nm；参考板信息6月15日前使用40%参考板，之后改换成20%参考板；多角度观测架包括北京师范大学旧多角度观测架一台、北师大2008年新制多角度观测架一台、遥感所新制多角度观测架一台。观测样方：五里墩农田样方。样本类型：玉米。存储方式： 本数据集包括原始数据和处理后数据，原始数据由二进制文件和记录表构成，二进制文件可由ViewSpecPro软件读取；处理后的反射率和透射率是文本格式。</w:t>
        <w:br/>
        <w:t>6．鱼眼相机测量LAI；观测仪器：佳能EOS40D相机和佳能EF15/28鱼眼镜头以及相机支架。观测样方：五里墩农田样方。观测对象：玉米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7．LAI-2000测量LAI；观测仪器：LAI-2000。观测样方：临泽站内样方、五里墩农田样方。观测对象：玉米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 本数据集包括原始数据以及后处理数据。原始数据包括Word记录表格和txt数据文件；后处理数据为Excel表格。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3.文件大小：74110.1MB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00:00:00+00:00</w:t>
      </w:r>
      <w:r>
        <w:rPr>
          <w:sz w:val="22"/>
        </w:rPr>
        <w:t>--</w:t>
      </w:r>
      <w:r>
        <w:rPr>
          <w:sz w:val="22"/>
        </w:rPr>
        <w:t>2008-07-23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余莹洁. 黑河综合遥感联合试验：临泽站加密观测区机载WiDAS地面同步观测数据集（2008年6月29日）. 时空三极环境大数据平台, DOI:10.3972/water973.0105.db, CSTR:18406.11.water973.0105.db, </w:t>
      </w:r>
      <w:r>
        <w:t>2013</w:t>
      </w:r>
      <w:r>
        <w:t>.[</w:t>
      </w:r>
      <w:r>
        <w:t xml:space="preserve">YU   Yingjie. WATER: Dataset of ground truth measurements synchronizing with the airborne WiDAS mission in the Linze station foci experimental area on Jun. 29, 2008. A Big Earth Data Platform for Three Poles, DOI:10.3972/water973.0105.db, CSTR:18406.11.water973.0105.db,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