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黑河流域长时间序列SPOT_Vegetation植被数据集</w:t>
      </w:r>
    </w:p>
    <w:p>
      <w:r>
        <w:rPr>
          <w:sz w:val="22"/>
        </w:rPr>
        <w:t>英文标题：Long-term SPOT_Vegetation data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由欧洲联盟委员会赞助的VEGETATION传感器于1998年3月由SPOT-4搭载升空，从1998年4月开始接收用于全球植被覆盖监测的SPOTVGT数据，该数据由瑞典的Kiruna地面站负责接收，由位于法国Toulouse的图像质量监控中心负责图像质量并提供相关参数（如定标系数），最终由比利时弗莱芒技术研究所（Flemish Institute for Technological Research，Vito）VEGETATION影像处理中心（VEGETATION processing Centre，CTIV）负责预处理成逐日1km 全球数据。预处理包括大气校正，辐射校正，几何校正，生产10天最大化合成的NDVI数据，并将-1到-0.1的值设置为-0.1，再通过公式DN=(NDVI+0.1)/0.004转换到0-250的DN值。 该数据集是中国子集提取，包含每10天合成的四个波段的光谱。SPOT Vegetation（VGT）数据从比利时VITO研究所的植被数据网站(http://free.vgt.vito.be)下载，包含以下内容：</w:t>
        <w:br/>
        <w:t xml:space="preserve">   Spot Vegeation NDVI数据和4个波段数据，10天最大化合成，空间分辨率为1km，有效时间为1998-2008年，数据命名规范为覆盖范围+产品类型+Year+Month+Day。</w:t>
        <w:br/>
        <w:t xml:space="preserve">   Spot Vegetation BRDF数据，10天最大化合成，空间分辨率为8km，有效时间为2001-2008年，数据命名规范为覆盖范围+产品类型+Year+Month+Day。</w:t>
        <w:br/>
        <w:t xml:space="preserve">   Spot Vegetation NPP数据，10天最大化合成，空间分辨率为8km，有效时间为1998-2006年，数据命名规范为“HeiHe_NPP_VGT”+[1或2]+[年+月+日]。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Vegetation</w:t>
      </w:r>
      <w:r>
        <w:t xml:space="preserve">, </w:t>
      </w:r>
      <w:r>
        <w:rPr>
          <w:sz w:val="22"/>
        </w:rPr>
        <w:t>Spot</w:t>
      </w:r>
      <w:r>
        <w:t xml:space="preserve">, </w:t>
      </w:r>
      <w:r>
        <w:rPr>
          <w:sz w:val="22"/>
        </w:rPr>
        <w:t>遥感影像</w:t>
      </w:r>
      <w:r>
        <w:t xml:space="preserve">, </w:t>
      </w:r>
      <w:r>
        <w:rPr>
          <w:sz w:val="22"/>
        </w:rPr>
        <w:t>VGT</w:t>
        <w:br/>
      </w:r>
      <w:r>
        <w:rPr>
          <w:sz w:val="22"/>
        </w:rPr>
        <w:t>学科关键词：</w:t>
      </w:r>
      <w:r>
        <w:rPr>
          <w:sz w:val="22"/>
        </w:rPr>
        <w:t>遥感产品</w:t>
      </w:r>
      <w:r>
        <w:t xml:space="preserve">, </w:t>
      </w:r>
      <w:r>
        <w:rPr>
          <w:sz w:val="22"/>
        </w:rPr>
        <w:t>地理学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3.文件大小：272.24MB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1998-04-08 00:00:00+00:00</w:t>
      </w:r>
      <w:r>
        <w:rPr>
          <w:sz w:val="22"/>
        </w:rPr>
        <w:t>--</w:t>
      </w:r>
      <w:r>
        <w:rPr>
          <w:sz w:val="22"/>
        </w:rPr>
        <w:t>2009-01-07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胡宁科, Greet JANSSENS, 马明国. 黑河流域长时间序列SPOT_Vegetation植被数据集. 时空三极环境大数据平台, </w:t>
      </w:r>
      <w:r>
        <w:t>2013</w:t>
      </w:r>
      <w:r>
        <w:t>.[</w:t>
      </w:r>
      <w:r>
        <w:t xml:space="preserve">MA Mingguo, Greet  Janssens, HU Ningke. Long-term SPOT_Vegetation data of the Heihe River Basin.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Janssens Greet，马明国. 中国地区长时间序列SPOT_Vegetation植被指数数据集[Z]. 2006.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胡宁科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changsheng0909@163.com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Greet JANSSENS</w:t>
        <w:br/>
      </w:r>
      <w:r>
        <w:rPr>
          <w:sz w:val="22"/>
        </w:rPr>
        <w:t xml:space="preserve">单位: </w:t>
      </w:r>
      <w:r>
        <w:rPr>
          <w:sz w:val="22"/>
        </w:rPr>
        <w:t>VITO</w:t>
        <w:br/>
      </w:r>
      <w:r>
        <w:rPr>
          <w:sz w:val="22"/>
        </w:rPr>
        <w:t xml:space="preserve">电子邮件: </w:t>
      </w:r>
      <w:r>
        <w:rPr>
          <w:sz w:val="22"/>
        </w:rPr>
        <w:t>ctiv@vgt.vito.be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