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青海省资金流量表（金融交易）（1999-2001）</w:t>
      </w:r>
    </w:p>
    <w:p>
      <w:r>
        <w:rPr>
          <w:sz w:val="22"/>
        </w:rPr>
        <w:t>英文标题：Capital flow statement of Qinghai Province (financial transactions) (1999-2001)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 xml:space="preserve">该数据集记录了青海省资金流量表(金融交易)(1999-2001)的统计数据，数据是按年份进行划分的。数据整理自青海省统计局发布的青海省统计年鉴。数据集包含4个数据表，分别为： </w:t>
        <w:br/>
        <w:t>资金流量(金融交易)1999年.xls</w:t>
        <w:br/>
        <w:t xml:space="preserve"> 资金流量(金融交易)2001年.xls</w:t>
        <w:br/>
        <w:t xml:space="preserve"> 资金流量表(收入分配)1999年.xls</w:t>
        <w:br/>
        <w:t xml:space="preserve"> 资金流量表(金融交易)(2000年)2000年.xls，数据表结构相同。例如2001年的数据表共有7个字段：</w:t>
        <w:br/>
        <w:t>字段1：非金融企业部门</w:t>
        <w:br/>
        <w:t>字段2：金融机构部门</w:t>
        <w:br/>
        <w:t>字段3：政府部门</w:t>
        <w:br/>
        <w:t>字段4：住户部门</w:t>
        <w:br/>
        <w:t>字段5：省内合计</w:t>
        <w:br/>
        <w:t>字段6：国内省外</w:t>
        <w:br/>
        <w:t>字段7：国外部门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资金流量表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金融交易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1999-2001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1998-12-31 16:00:00+00:00</w:t>
      </w:r>
      <w:r>
        <w:rPr>
          <w:sz w:val="22"/>
        </w:rPr>
        <w:t>--</w:t>
      </w:r>
      <w:r>
        <w:rPr>
          <w:sz w:val="22"/>
        </w:rPr>
        <w:t>2001-12-30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青海省资金流量表（金融交易）（1999-2001）. 时空三极环境大数据平台, </w:t>
      </w:r>
      <w:r>
        <w:t>2021</w:t>
      </w:r>
      <w:r>
        <w:t>.[</w:t>
      </w:r>
      <w:r>
        <w:t xml:space="preserve">Qinghai Provincial Bureau of Statistics. Capital flow statement of Qinghai Province (financial transactions) (1999-2001).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