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大别造山带四公山岩体年代学和地球化学特征及其中生代地球动力学数据库</w:t>
      </w:r>
    </w:p>
    <w:p>
      <w:r>
        <w:rPr>
          <w:sz w:val="22"/>
        </w:rPr>
        <w:t>英文标题：GEOCHRONOLOGICAL and geochemical characteristics of sigongshan pluton in Dabie orogenic belt and its Mesozoic geodynamic database</w:t>
      </w:r>
    </w:p>
    <w:p>
      <w:r>
        <w:rPr>
          <w:sz w:val="32"/>
        </w:rPr>
        <w:t>1、摘要</w:t>
      </w:r>
    </w:p>
    <w:p>
      <w:pPr>
        <w:ind w:firstLine="432"/>
      </w:pPr>
      <w:r>
        <w:rPr>
          <w:sz w:val="22"/>
        </w:rPr>
        <w:t>数据包括Excel以及Jpg格式两种。Excel数据内容包括：锆石年代学数据，全岩主微量元素分析数据，全岩锶钕同位素分析数据，锆石铪同位素分析数据。</w:t>
        <w:br/>
        <w:t>中国合肥工业大学资源与环境工程学院利用激光烧蚀电感耦合等离子体质谱（LA-ICP-MS）进行锆石定年分析。</w:t>
        <w:br/>
        <w:t>全岩常量元素和微量元素均在ALS实验室集团（位于中国广州的澳大利亚ICP-MS分析实验室）进行测量。主要元素用X射线荧光光谱法（XRF）测定。在ELEMENT-2质谱仪上使用ICP-MS测定微量元素</w:t>
        <w:br/>
        <w:t>Rb–Sr和Sm–Nd同位素测量是在中国科技大学的Finnigan MAT‐262热电离质谱仪（TIMS）上进行的。</w:t>
        <w:br/>
        <w:t>中国地质大学地质过程与矿产资源国家重点实验室在锆石颗粒上进行了原位Hf同位素分析，这些颗粒已经通过LA-ICP-MS测年。</w:t>
        <w:br/>
        <w:t>Jpg格式数据包括：1大别造山带显示早白垩世岩石分布的地质图 2大别中部四公山地区地质图 3 SKS侵入体岩浆岩的显微镜图像（交叉偏振光）（a）石英闪长岩（14SK003-1）；</w:t>
        <w:br/>
        <w:t>SKS侵入体的4个代表性锆石阴极发光（CL）图像 5 SKS侵入岩浆岩锆石U–Pb协和图 6 SKS侵入岩分类图； 7球粒陨石标准化稀土元素模式 8 SKS侵入岩浆岩的Harker图解</w:t>
        <w:br/>
        <w:t>9 SKS侵入体岩浆岩Rb-V图 10 SKS侵入数据源的10 Sr–Nd同位素组成： 11锆石U-Pb年龄与。εSKS侵入数据源岩浆岩Hf（t）图： 12 SKS侵入岩浆岩的12（La/Yb）N-Sr/Y图 13SKS侵入体中石英闪长岩和二长花岗岩的Eu与Sr（a）和Eu与Rb（b）图 14 Y与Sr/Y的分离结晶（FC）模型</w:t>
        <w:br/>
        <w:t>通过以上数据可以对大别造山带大别单元中部最大的深成岩体四公山岩体中的二长花岗岩和石英闪长岩进行分析研究，并对其在中生代地球动力学中的运动分析提供证据。</w:t>
      </w:r>
    </w:p>
    <w:p>
      <w:r>
        <w:rPr>
          <w:sz w:val="32"/>
        </w:rPr>
        <w:t>2、关键词</w:t>
      </w:r>
    </w:p>
    <w:p>
      <w:pPr>
        <w:ind w:left="432"/>
      </w:pPr>
      <w:r>
        <w:rPr>
          <w:sz w:val="22"/>
        </w:rPr>
        <w:t>主题关键词：</w:t>
      </w:r>
      <w:r>
        <w:rPr>
          <w:sz w:val="22"/>
        </w:rPr>
        <w:t>锆石</w:t>
      </w:r>
      <w:r>
        <w:t>,</w:t>
      </w:r>
      <w:r>
        <w:rPr>
          <w:sz w:val="22"/>
        </w:rPr>
        <w:t>岩浆</w:t>
      </w:r>
      <w:r>
        <w:t>,</w:t>
      </w:r>
      <w:r>
        <w:rPr>
          <w:sz w:val="22"/>
        </w:rPr>
        <w:t>岩石/矿物</w:t>
      </w:r>
      <w:r>
        <w:t>,</w:t>
      </w:r>
      <w:r>
        <w:rPr>
          <w:sz w:val="22"/>
        </w:rPr>
        <w:t>地球化学</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大别造山带</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3.文件大小：2.65MB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西：115.0</w:t>
            </w:r>
          </w:p>
        </w:tc>
        <w:tc>
          <w:tcPr>
            <w:tcW w:type="dxa" w:w="2880"/>
          </w:tcPr>
          <w:p>
            <w:r>
              <w:t>-</w:t>
            </w:r>
          </w:p>
        </w:tc>
        <w:tc>
          <w:tcPr>
            <w:tcW w:type="dxa" w:w="2880"/>
          </w:tcPr>
          <w:p>
            <w:r>
              <w:t>东：117.17</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闫骏. 大别造山带四公山岩体年代学和地球化学特征及其中生代地球动力学数据库. 时空三极环境大数据平台, DOI:10.1002/gj.3536, CSTR:, </w:t>
      </w:r>
      <w:r>
        <w:t>2021</w:t>
      </w:r>
      <w:r>
        <w:t>.[</w:t>
      </w:r>
      <w:r>
        <w:t xml:space="preserve">YAN   Jun. GEOCHRONOLOGICAL and geochemical characteristics of sigongshan pluton in Dabie orogenic belt and its Mesozoic geodynamic database. A Big Earth Data Platform for Three Poles, DOI:10.1002/gj.3536, CSTR:, </w:t>
      </w:r>
      <w:r>
        <w:t>2021</w:t>
      </w:r>
      <w:r>
        <w:rPr>
          <w:sz w:val="22"/>
        </w:rPr>
        <w:t>]</w:t>
      </w:r>
    </w:p>
    <w:p>
      <w:pPr>
        <w:ind w:left="432"/>
      </w:pPr>
      <w:r>
        <w:rPr>
          <w:sz w:val="22"/>
        </w:rPr>
        <w:t xml:space="preserve">文章的引用: </w:t>
      </w:r>
    </w:p>
    <w:p>
      <w:pPr>
        <w:ind w:left="864"/>
      </w:pPr>
      <w:r>
        <w:t>Liu, X., &amp;  Yan, J. (2020). Geochronology and geochemistry of the sikongshan intrusion in the dabie orogen, central china: implication for mesozoic geodynamic background. Geological Journal, 55(4).</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闫骏</w:t>
        <w:br/>
      </w:r>
      <w:r>
        <w:rPr>
          <w:sz w:val="22"/>
        </w:rPr>
        <w:t xml:space="preserve">单位: </w:t>
      </w:r>
      <w:r>
        <w:rPr>
          <w:sz w:val="22"/>
        </w:rPr>
        <w:t>合肥工业大学</w:t>
        <w:br/>
      </w:r>
      <w:r>
        <w:rPr>
          <w:sz w:val="22"/>
        </w:rPr>
        <w:t xml:space="preserve">电子邮件: </w:t>
      </w:r>
      <w:r>
        <w:rPr>
          <w:sz w:val="22"/>
        </w:rPr>
        <w:t>junyan@hfut.edu.cn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