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中国大地构造示意图，长江中下游成矿带晚中生代主要岩浆岩及相关矿床分布情况及池州矿区地质组合示意图</w:t>
      </w:r>
    </w:p>
    <w:p>
      <w:r>
        <w:rPr>
          <w:sz w:val="22"/>
        </w:rPr>
        <w:t>英文标题：Tectonic map of China, distribution of Late Mesozoic Magmatic Rocks and related deposits in the middle and lower reaches of the Yangtze River metallogenic belt, and Geological Association of Chizhou mining area</w:t>
      </w:r>
    </w:p>
    <w:p>
      <w:r>
        <w:rPr>
          <w:sz w:val="32"/>
        </w:rPr>
        <w:t>1、摘要</w:t>
      </w:r>
    </w:p>
    <w:p>
      <w:pPr>
        <w:ind w:firstLine="432"/>
      </w:pPr>
      <w:r>
        <w:rPr>
          <w:sz w:val="22"/>
        </w:rPr>
        <w:t>此数据包括三个示意图：（a）中国构造示意图（b） 长江中下游成矿带晚中生代主要岩浆岩及相关矿床分布地质示意图（c） 中国东部池州矿区地质示意图。</w:t>
        <w:br/>
        <w:t>图中信息包括地区断层分布状态，研究区域位置，斑岩型层控铜金钼矿床，矽卡岩型铁铜矿床，磁铁矿磷灰石矿床，A型花岗岩带，白垩纪火山岩和次火山岩，晚中生代花岗闪长岩及花岗岩。通过对图中分布在东六马鞍山断裂带和高滩断裂带的铜钼多金属矿床进行系统的地质年代学和地球化学分析，对制约池州地区铜钼多金属矿床的形成和花岗闪长岩（斑岩）的成因进行了深入研究。</w:t>
        <w:br/>
        <w:t>以上数据以发表于SCI期刊，数据真实可靠。数据以jpg形式储存。</w:t>
      </w:r>
    </w:p>
    <w:p>
      <w:r>
        <w:rPr>
          <w:sz w:val="32"/>
        </w:rPr>
        <w:t>2、关键词</w:t>
      </w:r>
    </w:p>
    <w:p>
      <w:pPr>
        <w:ind w:left="432"/>
      </w:pPr>
      <w:r>
        <w:rPr>
          <w:sz w:val="22"/>
        </w:rPr>
        <w:t>主题关键词：</w:t>
      </w:r>
      <w:r>
        <w:rPr>
          <w:sz w:val="22"/>
        </w:rPr>
        <w:t>地质图</w:t>
      </w:r>
      <w:r>
        <w:t>,</w:t>
      </w:r>
      <w:r>
        <w:rPr>
          <w:sz w:val="22"/>
        </w:rPr>
        <w:t>岩浆</w:t>
      </w:r>
      <w:r>
        <w:t>,</w:t>
      </w:r>
      <w:r>
        <w:rPr>
          <w:sz w:val="22"/>
        </w:rPr>
        <w:t>岩石/矿物</w:t>
      </w:r>
      <w:r>
        <w:t>,</w:t>
      </w:r>
      <w:r>
        <w:rPr>
          <w:sz w:val="22"/>
        </w:rPr>
        <w:t>大地构造</w:t>
      </w:r>
      <w:r>
        <w:t>,</w:t>
      </w:r>
      <w:r>
        <w:rPr>
          <w:sz w:val="22"/>
        </w:rPr>
        <w:t>火成岩</w:t>
      </w:r>
      <w:r>
        <w:t>,</w:t>
      </w:r>
      <w:r>
        <w:rPr>
          <w:sz w:val="22"/>
        </w:rPr>
        <w:t>地质灾害</w:t>
        <w:br/>
      </w:r>
      <w:r>
        <w:rPr>
          <w:sz w:val="22"/>
        </w:rPr>
        <w:t>学科关键词：</w:t>
      </w:r>
      <w:r>
        <w:rPr>
          <w:sz w:val="22"/>
        </w:rPr>
        <w:t>固体地球</w:t>
        <w:br/>
      </w:r>
      <w:r>
        <w:rPr>
          <w:sz w:val="22"/>
        </w:rPr>
        <w:t>地点关键词：</w:t>
      </w:r>
      <w:r>
        <w:rPr>
          <w:sz w:val="22"/>
        </w:rPr>
        <w:t>池州</w:t>
      </w:r>
      <w:r>
        <w:t xml:space="preserve">, </w:t>
      </w:r>
      <w:r>
        <w:rPr>
          <w:sz w:val="22"/>
        </w:rPr>
        <w:t>长江中下游成矿带</w:t>
        <w:br/>
      </w:r>
      <w:r>
        <w:rPr>
          <w:sz w:val="22"/>
        </w:rPr>
        <w:t>时间关键词：</w:t>
      </w:r>
      <w:r>
        <w:rPr>
          <w:sz w:val="22"/>
        </w:rPr>
        <w:t>侏罗纪</w:t>
      </w:r>
      <w:r>
        <w:t xml:space="preserve">, </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3.文件大小：1.91MB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北：30.4</w:t>
            </w:r>
          </w:p>
        </w:tc>
        <w:tc>
          <w:tcPr>
            <w:tcW w:type="dxa" w:w="2880"/>
          </w:tcPr>
          <w:p>
            <w:r>
              <w:t>-</w:t>
            </w:r>
          </w:p>
        </w:tc>
      </w:tr>
      <w:tr>
        <w:tc>
          <w:tcPr>
            <w:tcW w:type="dxa" w:w="2880"/>
          </w:tcPr>
          <w:p>
            <w:r>
              <w:t>西：117.2</w:t>
            </w:r>
          </w:p>
        </w:tc>
        <w:tc>
          <w:tcPr>
            <w:tcW w:type="dxa" w:w="2880"/>
          </w:tcPr>
          <w:p>
            <w:r>
              <w:t>-</w:t>
            </w:r>
          </w:p>
        </w:tc>
        <w:tc>
          <w:tcPr>
            <w:tcW w:type="dxa" w:w="2880"/>
          </w:tcPr>
          <w:p>
            <w:r>
              <w:t>东：117.4</w:t>
            </w:r>
          </w:p>
        </w:tc>
      </w:tr>
      <w:tr>
        <w:tc>
          <w:tcPr>
            <w:tcW w:type="dxa" w:w="2880"/>
          </w:tcPr>
          <w:p>
            <w:r>
              <w:t>-</w:t>
            </w:r>
          </w:p>
        </w:tc>
        <w:tc>
          <w:tcPr>
            <w:tcW w:type="dxa" w:w="2880"/>
          </w:tcPr>
          <w:p>
            <w:r>
              <w:t>南：30.2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谢建成. 中国大地构造示意图，长江中下游成矿带晚中生代主要岩浆岩及相关矿床分布情况及池州矿区地质组合示意图. 时空三极环境大数据平台, DOI:10.1016/j.oregeorev.2019.04.018, CSTR:, </w:t>
      </w:r>
      <w:r>
        <w:t>2021</w:t>
      </w:r>
      <w:r>
        <w:t>.[</w:t>
      </w:r>
      <w:r>
        <w:t xml:space="preserve">XIE   Jiancheng. Tectonic map of China, distribution of Late Mesozoic Magmatic Rocks and related deposits in the middle and lower reaches of the Yangtze River metallogenic belt, and Geological Association of Chizhou mining area. A Big Earth Data Platform for Three Poles, DOI:10.1016/j.oregeorev.2019.04.018, CSTR:, </w:t>
      </w:r>
      <w:r>
        <w:t>2021</w:t>
      </w:r>
      <w:r>
        <w:rPr>
          <w:sz w:val="22"/>
        </w:rPr>
        <w:t>]</w:t>
      </w:r>
    </w:p>
    <w:p>
      <w:pPr>
        <w:ind w:left="432"/>
      </w:pPr>
      <w:r>
        <w:rPr>
          <w:sz w:val="22"/>
        </w:rPr>
        <w:t xml:space="preserve">文章的引用: </w:t>
      </w:r>
    </w:p>
    <w:p>
      <w:pPr>
        <w:ind w:left="864"/>
      </w:pPr>
      <w:r>
        <w:t>Jx, A., Dt, A., Dx, A., Yu, W.A., Ql, A., &amp; Xy, B., et al. (2019). Geochronological and geochemical constraints on the formation of chizhou cu-mo polymetallic deposits, middle and lower yangtze metallogenic belt, eastern china. Ore Geology Reviews, 109, 322-347.</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谢建成</w:t>
        <w:br/>
      </w:r>
      <w:r>
        <w:rPr>
          <w:sz w:val="22"/>
        </w:rPr>
        <w:t xml:space="preserve">单位: </w:t>
      </w:r>
      <w:r>
        <w:rPr>
          <w:sz w:val="22"/>
        </w:rPr>
        <w:t>合肥工业大学资源与环境工程学院</w:t>
        <w:br/>
      </w:r>
      <w:r>
        <w:rPr>
          <w:sz w:val="22"/>
        </w:rPr>
        <w:t xml:space="preserve">电子邮件: </w:t>
      </w:r>
      <w:r>
        <w:rPr>
          <w:sz w:val="22"/>
        </w:rPr>
        <w:t>xiejiancheng08@163.com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