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泛第三极ASTER GDEM数据（2002）</w:t>
      </w:r>
    </w:p>
    <w:p>
      <w:r>
        <w:rPr>
          <w:sz w:val="22"/>
        </w:rPr>
        <w:t>英文标题：Aster GDEM data Pan-TPE (2002)</w:t>
      </w:r>
    </w:p>
    <w:p>
      <w:r>
        <w:rPr>
          <w:sz w:val="32"/>
        </w:rPr>
        <w:t>1、摘要</w:t>
      </w:r>
    </w:p>
    <w:p>
      <w:pPr>
        <w:ind w:firstLine="432"/>
      </w:pPr>
      <w:r>
        <w:rPr>
          <w:sz w:val="22"/>
        </w:rPr>
        <w:t>数字高程模型（Digital elevation model dataset of all nodes area,DEM）数据是地理信息系统的基础数据，可用于土地利用现状的分析、合理规划及洪水险情预报等，描述的是地面高程信息，对自然地理要素以及与地面有关的社会经济及人文要素等研究具有重要研究意义。</w:t>
        <w:br/>
        <w:t>数据集以泛第三极范围内31个关键节点（Abbas, Alexander, Ankara, Astana, Bangkok, Chittagong, Colombo, Dhaka, Djibouti, Ekaterinburg, Gwadar, Hambantota, Karachi, Kolkata, Kuantan, Kyaukpyu, Maldives, Mandalay, Melaka, Minsk, Mumbai, Novosibirsk, Piraeus, Rayong, Sihanouk, Tashkent, Teheran, Valencia, Vientiane, Warsaw, Yangon）为研究区域，ASTER GDEM(第二版)数字高程模型为数据源，实现对地面地形的数字化模拟（即地形表面形态的数字化表达），最终得到了关键节点区域的数字高程模型数据。其他如坡度、坡向及坡度变化率等地貌特性可在本数据集的基础上派生。</w:t>
      </w:r>
    </w:p>
    <w:p>
      <w:r>
        <w:rPr>
          <w:sz w:val="32"/>
        </w:rPr>
        <w:t>2、关键词</w:t>
      </w:r>
    </w:p>
    <w:p>
      <w:pPr>
        <w:ind w:left="432"/>
      </w:pPr>
      <w:r>
        <w:rPr>
          <w:sz w:val="22"/>
        </w:rPr>
        <w:t>主题关键词：</w:t>
      </w:r>
      <w:r>
        <w:rPr>
          <w:sz w:val="22"/>
        </w:rPr>
        <w:t>坡向</w:t>
      </w:r>
      <w:r>
        <w:t>,</w:t>
      </w:r>
      <w:r>
        <w:rPr>
          <w:sz w:val="22"/>
        </w:rPr>
        <w:t>DEM</w:t>
      </w:r>
      <w:r>
        <w:t>,</w:t>
      </w:r>
      <w:r>
        <w:rPr>
          <w:sz w:val="22"/>
        </w:rPr>
        <w:t>地形</w:t>
      </w:r>
      <w:r>
        <w:t>,</w:t>
      </w:r>
      <w:r>
        <w:rPr>
          <w:sz w:val="22"/>
        </w:rPr>
        <w:t>坡度</w:t>
        <w:br/>
      </w:r>
      <w:r>
        <w:rPr>
          <w:sz w:val="22"/>
        </w:rPr>
        <w:t>学科关键词：</w:t>
      </w:r>
      <w:r>
        <w:rPr>
          <w:sz w:val="22"/>
        </w:rPr>
        <w:t>陆地表层</w:t>
        <w:br/>
      </w:r>
      <w:r>
        <w:rPr>
          <w:sz w:val="22"/>
        </w:rPr>
        <w:t>地点关键词：</w:t>
      </w:r>
      <w:r>
        <w:rPr>
          <w:sz w:val="22"/>
        </w:rPr>
        <w:t>泛第三极</w:t>
        <w:br/>
      </w:r>
      <w:r>
        <w:rPr>
          <w:sz w:val="22"/>
        </w:rPr>
        <w:t>时间关键词：</w:t>
      </w:r>
      <w:r>
        <w:rPr>
          <w:sz w:val="22"/>
        </w:rPr>
        <w:t>2002</w:t>
      </w:r>
    </w:p>
    <w:p>
      <w:r>
        <w:rPr>
          <w:sz w:val="32"/>
        </w:rPr>
        <w:t>3、数据细节</w:t>
      </w:r>
    </w:p>
    <w:p>
      <w:pPr>
        <w:ind w:left="432"/>
      </w:pPr>
      <w:r>
        <w:rPr>
          <w:sz w:val="22"/>
        </w:rPr>
        <w:t>1.比例尺：None</w:t>
      </w:r>
    </w:p>
    <w:p>
      <w:pPr>
        <w:ind w:left="432"/>
      </w:pPr>
      <w:r>
        <w:rPr>
          <w:sz w:val="22"/>
        </w:rPr>
        <w:t>2.投影：</w:t>
      </w:r>
    </w:p>
    <w:p>
      <w:pPr>
        <w:ind w:left="432"/>
      </w:pPr>
      <w:r>
        <w:rPr>
          <w:sz w:val="22"/>
        </w:rPr>
        <w:t>3.文件大小：639.0MB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北：58.68</w:t>
            </w:r>
          </w:p>
        </w:tc>
        <w:tc>
          <w:tcPr>
            <w:tcW w:type="dxa" w:w="2880"/>
          </w:tcPr>
          <w:p>
            <w:r>
              <w:t>-</w:t>
            </w:r>
          </w:p>
        </w:tc>
      </w:tr>
      <w:tr>
        <w:tc>
          <w:tcPr>
            <w:tcW w:type="dxa" w:w="2880"/>
          </w:tcPr>
          <w:p>
            <w:r>
              <w:t>西：-3.31</w:t>
            </w:r>
          </w:p>
        </w:tc>
        <w:tc>
          <w:tcPr>
            <w:tcW w:type="dxa" w:w="2880"/>
          </w:tcPr>
          <w:p>
            <w:r>
              <w:t>-</w:t>
            </w:r>
          </w:p>
        </w:tc>
        <w:tc>
          <w:tcPr>
            <w:tcW w:type="dxa" w:w="2880"/>
          </w:tcPr>
          <w:p>
            <w:r>
              <w:t>东：110.9</w:t>
            </w:r>
          </w:p>
        </w:tc>
      </w:tr>
      <w:tr>
        <w:tc>
          <w:tcPr>
            <w:tcW w:type="dxa" w:w="2880"/>
          </w:tcPr>
          <w:p>
            <w:r>
              <w:t>-</w:t>
            </w:r>
          </w:p>
        </w:tc>
        <w:tc>
          <w:tcPr>
            <w:tcW w:type="dxa" w:w="2880"/>
          </w:tcPr>
          <w:p>
            <w:r>
              <w:t>南：-1.09</w:t>
            </w:r>
          </w:p>
        </w:tc>
        <w:tc>
          <w:tcPr>
            <w:tcW w:type="dxa" w:w="2880"/>
          </w:tcPr>
          <w:p>
            <w:r>
              <w:t>-</w:t>
            </w:r>
          </w:p>
        </w:tc>
      </w:tr>
    </w:tbl>
    <w:p>
      <w:r>
        <w:rPr>
          <w:sz w:val="32"/>
        </w:rPr>
        <w:t>5、时间范围</w:t>
      </w:r>
      <w:r>
        <w:rPr>
          <w:sz w:val="22"/>
        </w:rPr>
        <w:t>2003-01-09 08:00:00+00:00</w:t>
      </w:r>
      <w:r>
        <w:rPr>
          <w:sz w:val="22"/>
        </w:rPr>
        <w:t>--</w:t>
      </w:r>
      <w:r>
        <w:rPr>
          <w:sz w:val="22"/>
        </w:rPr>
        <w:t>2003-01-09 08:00:00+00:00</w:t>
      </w:r>
    </w:p>
    <w:p>
      <w:r>
        <w:rPr>
          <w:sz w:val="32"/>
        </w:rPr>
        <w:t>6、引用方式</w:t>
      </w:r>
    </w:p>
    <w:p>
      <w:pPr>
        <w:ind w:left="432"/>
      </w:pPr>
      <w:r>
        <w:rPr>
          <w:sz w:val="22"/>
        </w:rPr>
        <w:t xml:space="preserve">数据的引用: </w:t>
      </w:r>
    </w:p>
    <w:p>
      <w:pPr>
        <w:ind w:left="432" w:firstLine="432"/>
      </w:pPr>
      <w:r>
        <w:t xml:space="preserve">尚成. 泛第三极ASTER GDEM数据（2002）. 时空三极环境大数据平台, </w:t>
      </w:r>
      <w:r>
        <w:t>2019</w:t>
      </w:r>
      <w:r>
        <w:t>.[</w:t>
      </w:r>
      <w:r>
        <w:t xml:space="preserve">SHANG Cheng. Aster GDEM data Pan-TPE (2002).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尚成</w:t>
        <w:br/>
      </w:r>
      <w:r>
        <w:rPr>
          <w:sz w:val="22"/>
        </w:rPr>
        <w:t xml:space="preserve">单位: </w:t>
      </w:r>
      <w:r>
        <w:rPr>
          <w:sz w:val="22"/>
        </w:rPr>
        <w:t>中国科学院测量与地球物理研究所</w:t>
        <w:br/>
      </w:r>
      <w:r>
        <w:rPr>
          <w:sz w:val="22"/>
        </w:rPr>
        <w:t xml:space="preserve">电子邮件: </w:t>
      </w:r>
      <w:r>
        <w:rPr>
          <w:sz w:val="22"/>
        </w:rPr>
        <w:t>shangcheng@asch.whigg.ac.cn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