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甲玛矿区预测资源量</w:t>
      </w:r>
    </w:p>
    <w:p>
      <w:r>
        <w:rPr>
          <w:sz w:val="22"/>
        </w:rPr>
        <w:t>英文标题：Predicted resources of Jiama mining area</w:t>
      </w:r>
    </w:p>
    <w:p>
      <w:r>
        <w:rPr>
          <w:sz w:val="32"/>
        </w:rPr>
        <w:t>1、摘要</w:t>
      </w:r>
    </w:p>
    <w:p>
      <w:pPr>
        <w:ind w:firstLine="432"/>
      </w:pPr>
      <w:r>
        <w:rPr>
          <w:sz w:val="22"/>
        </w:rPr>
        <w:t>甲玛矿区新增铜预测潜在矿产资源的量由三部分组成：1）矽卡岩型主矿体新增铜预测潜在矿产资源的量；2）莫古朗异常区铜预测潜在矿产资源的量；3）象背山异常区铜预测潜在矿产资源的量。</w:t>
        <w:br/>
        <w:t>矽卡岩型主矿体预测资源量主要根据为钻孔工程控制矿体部分进行外推所形成的原334级别的资源量，矿体资源量的估算所采用的小体重、铜品位（0.72%）等数据与矽卡岩型主矿体相关矿石特征保持一致，估算结果为199万吨。莫古朗异常区主要为主矿体北东部1∶1万岩石地球化学测量所圈定的找矿靶区靶区面积约为3km2，靶区内元素组合为Cu-Mo-W-Bi-Ag，元素异常套合好，Cu元素含量高。估算的斑岩型铜矿化体体积为112922473.2m3，矿石小体重采用斑岩型矿石的标准2.341t/m3，估算的矿石量为264351509.8吨。矿化体铜平均品位按甲玛斑岩型矿体的平均品位0.3%进行测算，计算得到莫古朗靶区铜预测潜在矿产资源的量为79.3万吨。象背山异常区主要为主矿体南西部1∶1万岩石地球化学测量所圈定的找矿靶区靶区面积约为2km2，内元素组合为Cu-Mo-W-Bi-Ag，元素异常套合好，Cu元素含量高估算的斑岩型铜矿化体体积为329733308.3m3，矿石小体重采用斑岩型矿石的标准2.341t/m3，估算的矿石量为771905674.8吨。矿化体铜平均品位按甲玛斑岩型矿体的平均品位0.3%进行测算，计算得到莫古朗靶区铜预测潜在矿产资源的量为231.6万吨。三个不同矿（化）段估算资源量合计为199+79.3+231.6=509.9万吨。数据结果质量良好，达到了提交新增铜预测潜在矿产资源的量500万吨的目标。</w:t>
      </w:r>
    </w:p>
    <w:p>
      <w:r>
        <w:rPr>
          <w:sz w:val="32"/>
        </w:rPr>
        <w:t>2、关键词</w:t>
      </w:r>
    </w:p>
    <w:p>
      <w:pPr>
        <w:ind w:left="432"/>
      </w:pPr>
      <w:r>
        <w:rPr>
          <w:sz w:val="22"/>
        </w:rPr>
        <w:t>主题关键词：</w:t>
      </w:r>
      <w:r>
        <w:rPr>
          <w:sz w:val="22"/>
        </w:rPr>
        <w:t>其他数据</w:t>
      </w:r>
      <w:r>
        <w:t>,</w:t>
      </w:r>
      <w:r>
        <w:rPr>
          <w:sz w:val="22"/>
        </w:rPr>
        <w:t>岩石/矿物</w:t>
      </w:r>
      <w:r>
        <w:t>,</w:t>
      </w:r>
      <w:r>
        <w:rPr>
          <w:sz w:val="22"/>
        </w:rPr>
        <w:t>资源量</w:t>
      </w:r>
      <w:r>
        <w:t>,</w:t>
      </w:r>
      <w:r>
        <w:rPr>
          <w:sz w:val="22"/>
        </w:rPr>
        <w:t>铜</w:t>
        <w:br/>
      </w:r>
      <w:r>
        <w:rPr>
          <w:sz w:val="22"/>
        </w:rPr>
        <w:t>学科关键词：</w:t>
      </w:r>
      <w:r>
        <w:rPr>
          <w:sz w:val="22"/>
        </w:rPr>
        <w:t>其他</w:t>
      </w:r>
      <w:r>
        <w:t>,</w:t>
      </w:r>
      <w:r>
        <w:rPr>
          <w:sz w:val="22"/>
        </w:rPr>
        <w:t>固体地球</w:t>
        <w:br/>
      </w:r>
      <w:r>
        <w:rPr>
          <w:sz w:val="22"/>
        </w:rPr>
        <w:t>地点关键词：</w:t>
      </w:r>
      <w:r>
        <w:rPr>
          <w:sz w:val="22"/>
        </w:rPr>
        <w:t>西藏甲玛</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北：29.74</w:t>
            </w:r>
          </w:p>
        </w:tc>
        <w:tc>
          <w:tcPr>
            <w:tcW w:type="dxa" w:w="2880"/>
          </w:tcPr>
          <w:p>
            <w:r>
              <w:t>-</w:t>
            </w:r>
          </w:p>
        </w:tc>
      </w:tr>
      <w:tr>
        <w:tc>
          <w:tcPr>
            <w:tcW w:type="dxa" w:w="2880"/>
          </w:tcPr>
          <w:p>
            <w:r>
              <w:t>西：91.73</w:t>
            </w:r>
          </w:p>
        </w:tc>
        <w:tc>
          <w:tcPr>
            <w:tcW w:type="dxa" w:w="2880"/>
          </w:tcPr>
          <w:p>
            <w:r>
              <w:t>-</w:t>
            </w:r>
          </w:p>
        </w:tc>
        <w:tc>
          <w:tcPr>
            <w:tcW w:type="dxa" w:w="2880"/>
          </w:tcPr>
          <w:p>
            <w:r>
              <w:t>东：91.81</w:t>
            </w:r>
          </w:p>
        </w:tc>
      </w:tr>
      <w:tr>
        <w:tc>
          <w:tcPr>
            <w:tcW w:type="dxa" w:w="2880"/>
          </w:tcPr>
          <w:p>
            <w:r>
              <w:t>-</w:t>
            </w:r>
          </w:p>
        </w:tc>
        <w:tc>
          <w:tcPr>
            <w:tcW w:type="dxa" w:w="2880"/>
          </w:tcPr>
          <w:p>
            <w:r>
              <w:t>南：29.68</w:t>
            </w:r>
          </w:p>
        </w:tc>
        <w:tc>
          <w:tcPr>
            <w:tcW w:type="dxa" w:w="2880"/>
          </w:tcPr>
          <w:p>
            <w:r>
              <w:t>-</w:t>
            </w:r>
          </w:p>
        </w:tc>
      </w:tr>
    </w:tbl>
    <w:p>
      <w:r>
        <w:rPr>
          <w:sz w:val="32"/>
        </w:rPr>
        <w:t>5、时间范围</w:t>
      </w:r>
      <w:r>
        <w:rPr>
          <w:sz w:val="22"/>
        </w:rPr>
        <w:t>2018-06-30 16:00:00+00:00</w:t>
      </w:r>
      <w:r>
        <w:rPr>
          <w:sz w:val="22"/>
        </w:rPr>
        <w:t>--</w:t>
      </w:r>
      <w:r>
        <w:rPr>
          <w:sz w:val="22"/>
        </w:rPr>
        <w:t>2021-08-14 16:00:00+00:00</w:t>
      </w:r>
    </w:p>
    <w:p>
      <w:r>
        <w:rPr>
          <w:sz w:val="32"/>
        </w:rPr>
        <w:t>6、引用方式</w:t>
      </w:r>
    </w:p>
    <w:p>
      <w:pPr>
        <w:ind w:left="432"/>
      </w:pPr>
      <w:r>
        <w:rPr>
          <w:sz w:val="22"/>
        </w:rPr>
        <w:t xml:space="preserve">数据的引用: </w:t>
      </w:r>
    </w:p>
    <w:p>
      <w:pPr>
        <w:ind w:left="432" w:firstLine="432"/>
      </w:pPr>
      <w:r>
        <w:t xml:space="preserve">王立强. 甲玛矿区预测资源量. 时空三极环境大数据平台, DOI:10.11888/SolidEar.tpdc.272052, CSTR:18406.11.SolidEar.tpdc.272052, </w:t>
      </w:r>
      <w:r>
        <w:t>2022</w:t>
      </w:r>
      <w:r>
        <w:t>.[</w:t>
      </w:r>
      <w:r>
        <w:t xml:space="preserve">WANG   Liqiang . Predicted resources of Jiama mining area. A Big Earth Data Platform for Three Poles, DOI:10.11888/SolidEar.tpdc.272052, CSTR:18406.11.SolidEar.tpdc.272052,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重点矿区成矿系统结构解剖及勘查技术集成示范（2018YFC0604106）</w:t>
        <w:br/>
      </w:r>
    </w:p>
    <w:p>
      <w:r>
        <w:rPr>
          <w:sz w:val="32"/>
        </w:rPr>
        <w:t>8、数据资源提供者</w:t>
      </w:r>
    </w:p>
    <w:p>
      <w:pPr>
        <w:ind w:left="432"/>
      </w:pPr>
      <w:r>
        <w:rPr>
          <w:sz w:val="22"/>
        </w:rPr>
        <w:t xml:space="preserve">姓名: </w:t>
      </w:r>
      <w:r>
        <w:rPr>
          <w:sz w:val="22"/>
        </w:rPr>
        <w:t>王立强</w:t>
        <w:br/>
      </w:r>
      <w:r>
        <w:rPr>
          <w:sz w:val="22"/>
        </w:rPr>
        <w:t xml:space="preserve">单位: </w:t>
      </w:r>
      <w:r>
        <w:rPr>
          <w:sz w:val="22"/>
        </w:rPr>
        <w:t>中国地质科学院矿产资源研究所</w:t>
        <w:br/>
      </w:r>
      <w:r>
        <w:rPr>
          <w:sz w:val="22"/>
        </w:rPr>
        <w:t xml:space="preserve">电子邮件: </w:t>
      </w:r>
      <w:r>
        <w:rPr>
          <w:sz w:val="22"/>
        </w:rPr>
        <w:t>wlq060301@163.com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