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复杂山区泥石流、堰塞湖沉积物测年数据（2019-2021）</w:t>
      </w:r>
    </w:p>
    <w:p>
      <w:r>
        <w:rPr>
          <w:sz w:val="22"/>
        </w:rPr>
        <w:t>英文标题：Dating data of debris flow and barrier lake sediments in complex mountainous areas (2019-2021)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2019-2021年的复杂山区泥石流、堰塞湖沉积物测年数据。数据采集地点为青藏高原东缘、南缘等区域泥石流易发的复杂山区。主要在中国科学院青海盐湖研究所盐湖化学分析测试中心、中国科学院成都山地所分析测试中心等完成实验分析。使用的仪器包括Risø TL/OSL–DA–20全自动释光仪等。建立了典型复杂山区泥石流沉积物年代数据集，定量研究了复杂山区泥石流沉积物的形成年代，确定了复杂山区的古泥石流灾害活动历史。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泥石流</w:t>
      </w:r>
      <w:r>
        <w:t>,</w:t>
      </w:r>
      <w:r>
        <w:rPr>
          <w:sz w:val="22"/>
        </w:rPr>
        <w:t>土壤</w:t>
      </w:r>
      <w:r>
        <w:t>,</w:t>
      </w:r>
      <w:r>
        <w:rPr>
          <w:sz w:val="22"/>
        </w:rPr>
        <w:t>定年</w:t>
      </w:r>
      <w:r>
        <w:t>,</w:t>
      </w:r>
      <w:r>
        <w:rPr>
          <w:sz w:val="22"/>
        </w:rPr>
        <w:t>矿物</w:t>
      </w:r>
      <w:r>
        <w:t>,</w:t>
      </w:r>
      <w:r>
        <w:rPr>
          <w:sz w:val="22"/>
        </w:rPr>
        <w:t>岩石/矿物</w:t>
      </w:r>
      <w:r>
        <w:t>,</w:t>
      </w:r>
      <w:r>
        <w:rPr>
          <w:sz w:val="22"/>
        </w:rPr>
        <w:t>湖相沉积</w:t>
      </w:r>
      <w:r>
        <w:t>,</w:t>
      </w:r>
      <w:r>
        <w:rPr>
          <w:sz w:val="22"/>
        </w:rPr>
        <w:t>土壤常量元素</w:t>
      </w:r>
      <w:r>
        <w:t>,</w:t>
      </w:r>
      <w:r>
        <w:rPr>
          <w:sz w:val="22"/>
        </w:rPr>
        <w:t>陆相沉积物记录</w:t>
      </w:r>
      <w:r>
        <w:t>,</w:t>
      </w:r>
      <w:r>
        <w:rPr>
          <w:sz w:val="22"/>
        </w:rPr>
        <w:t>地貌</w:t>
      </w:r>
      <w:r>
        <w:t>,</w:t>
      </w:r>
      <w:r>
        <w:rPr>
          <w:sz w:val="22"/>
        </w:rPr>
        <w:t>地质灾害</w:t>
      </w:r>
      <w:r>
        <w:t>,</w:t>
      </w:r>
      <w:r>
        <w:rPr>
          <w:sz w:val="22"/>
        </w:rPr>
        <w:t>土壤属性</w:t>
      </w:r>
      <w:r>
        <w:t>,</w:t>
      </w:r>
      <w:r>
        <w:rPr>
          <w:sz w:val="22"/>
        </w:rPr>
        <w:t>沉积记录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古环境</w:t>
      </w:r>
      <w:r>
        <w:t>,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2019-2021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北：29.42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西：101.3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东：98.49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2018-12-31 16:00:00+00:00</w:t>
      </w:r>
      <w:r>
        <w:rPr>
          <w:sz w:val="22"/>
        </w:rPr>
        <w:t>--</w:t>
      </w:r>
      <w:r>
        <w:rPr>
          <w:sz w:val="22"/>
        </w:rPr>
        <w:t>2021-11-29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胡桂胜. 复杂山区泥石流、堰塞湖沉积物测年数据（2019-2021）. 时空三极环境大数据平台, DOI:10.11888/Paleoenv.tpdc.272017, CSTR:18406.11.Paleoenv.tpdc.272017, </w:t>
      </w:r>
      <w:r>
        <w:t>2022</w:t>
      </w:r>
      <w:r>
        <w:t>.[</w:t>
      </w:r>
      <w:r>
        <w:t xml:space="preserve">HU   Guisheng . Dating data of debris flow and barrier lake sediments in complex mountainous areas (2019-2021). A Big Earth Data Platform for Three Poles, DOI:10.11888/Paleoenv.tpdc.272017, CSTR:18406.11.Paleoenv.tpdc.272017,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复杂山区泥石流灾害监测预警与技术装备研发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胡桂胜</w:t>
        <w:br/>
      </w:r>
      <w:r>
        <w:rPr>
          <w:sz w:val="22"/>
        </w:rPr>
        <w:t xml:space="preserve">单位: </w:t>
      </w:r>
      <w:r>
        <w:rPr>
          <w:sz w:val="22"/>
        </w:rPr>
        <w:t>中国科学院水利部成都山地灾害与环境研究所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t>huguisheng@imde.ac.cn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