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实验室NPR锚索静力拉伸和动力冲击超常力学特性分析（2019-2020）</w:t>
      </w:r>
    </w:p>
    <w:p>
      <w:r>
        <w:rPr>
          <w:sz w:val="22"/>
        </w:rPr>
        <w:t>英文标题：Analysis on the abnormal mechanical characteristics of static tension and dynamic impact of NPR anchor cable in laboratory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①巨型NPR锚索室内静力拉伸视频、红外监测视频及静力拉伸分析数据图；②巨型NPR锚索室内动力冲击视频；2）数据来源：通过对室内巨型NPR锚索静力拉伸过程、红外监测和动力冲击过程进行录像，并将静力拉伸数据导入Origin软件中进行数据处理和分析；4）通过对巨型NPR锚索进行室内静力拉伸和动力冲击实验，获取巨型NPR锚索超常力学特性，可为断裂带边坡灾害防治及预警监测、跨断层隧道防治提供支撑材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地震</w:t>
      </w:r>
      <w:r>
        <w:t>,</w:t>
      </w:r>
      <w:r>
        <w:rPr>
          <w:sz w:val="22"/>
        </w:rPr>
        <w:t>滑坡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NPR实验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陶志刚. 实验室NPR锚索静力拉伸和动力冲击超常力学特性分析（2019-2020）. 时空三极环境大数据平台, DOI:10.11888/Disas.tpdc.271598, CSTR:18406.11.Disas.tpdc.271598, </w:t>
      </w:r>
      <w:r>
        <w:t>2021</w:t>
      </w:r>
      <w:r>
        <w:t>.[</w:t>
      </w:r>
      <w:r>
        <w:t xml:space="preserve">TAO   Zhigang. Analysis on the abnormal mechanical characteristics of static tension and dynamic impact of NPR anchor cable in laboratory (2019-2020). A Big Earth Data Platform for Three Poles, DOI:10.11888/Disas.tpdc.271598, CSTR:18406.11.Disas.tpdc.271598,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陶志刚</w:t>
        <w:br/>
      </w:r>
      <w:r>
        <w:rPr>
          <w:sz w:val="22"/>
        </w:rPr>
        <w:t xml:space="preserve">单位: </w:t>
      </w:r>
      <w:r>
        <w:rPr>
          <w:sz w:val="22"/>
        </w:rPr>
        <w:t>中国矿业大学（北京）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taozhigang1981@163.com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