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青藏高原阿木错、班戈错、帕隆4号冰川、玉珠峰冰芯可培养细菌菌落照片（2019）</w:t>
      </w:r>
    </w:p>
    <w:p>
      <w:r>
        <w:rPr>
          <w:sz w:val="22"/>
        </w:rPr>
        <w:t>英文标题：Photos of culturable bacterial colonies in the  Amuco, Bangkog Co, Palung 4 glacier and Yuzhufeng ice core on the Tibetan Plateau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括青藏高原阿木错（AMC）、班戈错(BGC)、帕隆4号冰川(PL4)、玉珠峰冰芯(YZF)的可培养细菌菌落图片，可以体现菌落的颜色、透明度等基本信息。附有一个表格信息，包括菌落来源地的经纬度，水深及颜色等。</w:t>
        <w:br/>
        <w:t>这些细菌从青藏高原冰雪、湖水等生境中分离得到，菌落表现出不同的颜色，这可能与细菌适应青藏高原强辐射、低温、寡营养的环境有关，通过不同的色素产能等来适应恶劣环境。菌落是通过湖水平板涂布，在低温（4℃）培养（培养基为R2A等）分离，确定无污染、为单菌落之后获得。得到的单菌落后续会进行16S rRNA全长测序，通过97%的相似度确定其是否为新的种；如果该序列与最相似菌株的序列相似度低于97%，会进行全基因组测区，确定该菌株在相应的属、科甚至门类中的系统发育关系，确定该菌株是否具有新的发育地位，补充青藏高原湖泊微生物多样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细菌分布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班公错</w:t>
      </w:r>
      <w:r>
        <w:t xml:space="preserve">, </w:t>
      </w:r>
      <w:r>
        <w:rPr>
          <w:sz w:val="22"/>
        </w:rPr>
        <w:t>阿木措</w:t>
        <w:br/>
      </w:r>
      <w:r>
        <w:rPr>
          <w:sz w:val="22"/>
        </w:rPr>
        <w:t>时间关键词：</w:t>
      </w:r>
      <w:r>
        <w:rPr>
          <w:sz w:val="22"/>
        </w:rPr>
        <w:t>2019年7月-8月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北：35.661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西：88.716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2019-07-26 16:00:00+00:00</w:t>
      </w:r>
      <w:r>
        <w:rPr>
          <w:sz w:val="22"/>
        </w:rPr>
        <w:t>--</w:t>
      </w:r>
      <w:r>
        <w:rPr>
          <w:sz w:val="22"/>
        </w:rPr>
        <w:t>2019-08-16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刘勇勤. 青藏高原阿木错、班戈错、帕隆4号冰川、玉珠峰冰芯可培养细菌菌落照片（2019）. 时空三极环境大数据平台, DOI:10.11888/Ecolo.tpdc.271714, CSTR:18406.11.Ecolo.tpdc.271714, </w:t>
      </w:r>
      <w:r>
        <w:t>2021</w:t>
      </w:r>
      <w:r>
        <w:t>.[</w:t>
      </w:r>
      <w:r>
        <w:t xml:space="preserve">LIU   Yongqin. Photos of culturable bacterial colonies in the  Amuco, Bangkog Co, Palung 4 glacier and Yuzhufeng ice core on the Tibetan Plateau (2019). A Big Earth Data Platform for Three Poles, DOI:10.11888/Ecolo.tpdc.271714, CSTR:18406.11.Ecolo.tpdc.271714,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刘勇勤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yql@lzu.edu.cn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