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“一带一路”关键节点区域土壤类型与属性数据（2019）</w:t>
      </w:r>
    </w:p>
    <w:p>
      <w:r>
        <w:rPr>
          <w:sz w:val="22"/>
        </w:rPr>
        <w:t>英文标题：Soil mapping and attribution dataset of all key nodes area in the Belt and Road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“一带一路”泛第三极关键节点区域土壤类型与属性数据（Soil mapping and attribution dataset of all nodes area in pan-third pole）是泛第三极关键节点区域反映土壤资源、土壤肥力、土壤环境、土壤生物等土壤数据库的重要信息，为泛第三极关键节点区域有关天气过程、干旱和水文监测方面提供了极其有价值的参考。本数据的基底数据以从粮农组织土壤门户所属的世界土壤数据库(HWSD v1.2)权威性公开数据为主要数据，若干由世界土壤数据中心ISRIC所出版的ISRIC土壤数据和其他收集的项目数据等补充数据为数据来源，筛选并获得了预期31个泛第三极关键节点区域土壤的完整信息的分布。最终得到了泛第三极关键节点区域土壤类型与属性数据。本数据集作为所有土壤数据的研究基础，为项目提供了土壤区划基底数据。数据具有栅格可视化和属性表格直观化的特点，可通过多项途径查看。栅格可视化数据提供了土壤类型及分布的大致数据，属性信息涵盖在表格中，包含了详细的土壤参数（包括有机碳、pH值、蓄水量、土壤深度、土壤的阳离子交换能力和粘土含量、总可交换养分、石灰和石膏含量、钠交换率、盐度、结构等级和粒度等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HWSD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土壤结构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3.文件大小：14.7MB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尚成, 凌峰. “一带一路”关键节点区域土壤类型与属性数据（2019）. 时空三极环境大数据平台, DOI:10.11888/Soil.tpdc.271028, CSTR:18406.11.Soil.tpdc.271028, </w:t>
      </w:r>
      <w:r>
        <w:t>2020</w:t>
      </w:r>
      <w:r>
        <w:t>.[</w:t>
      </w:r>
      <w:r>
        <w:t xml:space="preserve">LING Feng, SHANG Cheng. Soil mapping and attribution dataset of all key nodes area in the Belt and Road (2019). A Big Earth Data Platform for Three Poles, DOI:10.11888/Soil.tpdc.271028, CSTR:18406.11.Soil.tpdc.271028,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尚成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shangcheng@apm.ac.cn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