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祁连山区多年冻土地下冰分布数据（2013-2015）</w:t>
      </w:r>
    </w:p>
    <w:p>
      <w:r>
        <w:rPr>
          <w:sz w:val="22"/>
        </w:rPr>
        <w:t>英文标题：Distribution data of underground ice in permafrost regions of Qilian Mountains (2013-2015)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本数据集是祁连山区多年冻土地下冰分布数据。本数据借助已有的钻孔资料，结合第四纪祁连山区沉积类型分布资料与土地利用数据，对多年冻土上限至地下 10 m 深度范围内的的地下冰分布进行估算。本数据集采用了祁连山区共计374个钻孔资料，并考虑了第四纪沉积类型对地下冰储量的标示作用，具有一定的可靠性。本数据对于祁连山区多年冻土、水资源等方面的研究有一定的科学价值。此外，对于整个青藏高原地下冰储量估算具有一定的推广价值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地下冰</w:t>
      </w:r>
      <w:r>
        <w:t>,</w:t>
      </w:r>
      <w:r>
        <w:rPr>
          <w:sz w:val="22"/>
        </w:rPr>
        <w:t>冻土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祁连山区域</w:t>
        <w:br/>
      </w:r>
      <w:r>
        <w:rPr>
          <w:sz w:val="22"/>
        </w:rPr>
        <w:t>时间关键词：</w:t>
      </w:r>
      <w:r>
        <w:rPr>
          <w:sz w:val="22"/>
        </w:rPr>
        <w:t>2013-2015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3.文件大小：1.52MB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北：35.8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西：93.5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盛煜. 祁连山区多年冻土地下冰分布数据（2013-2015）. 时空三极环境大数据平台, DOI:10.11888/Geocry.tpdc.270933, CSTR:18406.11.Geocry.tpdc.270933, </w:t>
      </w:r>
      <w:r>
        <w:t>2020</w:t>
      </w:r>
      <w:r>
        <w:t>.[</w:t>
      </w:r>
      <w:r>
        <w:t xml:space="preserve">Distribution data of underground ice in permafrost regions of Qilian Mountains (2013-2015). A Big Earth Data Platform for Three Poles, DOI:10.11888/Geocry.tpdc.270933, CSTR:18406.11.Geocry.tpdc.270933,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盛煜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sheng@lzb.ac.cn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