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1980年以来青藏高原草地生产力数据</w:t>
      </w:r>
    </w:p>
    <w:p>
      <w:r>
        <w:rPr>
          <w:sz w:val="22"/>
        </w:rPr>
        <w:t>英文标题：Grassland productivity on the Qinghai-Tibetan Plateau since 1980</w:t>
      </w:r>
    </w:p>
    <w:p>
      <w:r>
        <w:rPr>
          <w:sz w:val="32"/>
        </w:rPr>
        <w:t>1、摘要</w:t>
      </w:r>
    </w:p>
    <w:p>
      <w:pPr>
        <w:ind w:firstLine="432"/>
      </w:pPr>
      <w:r>
        <w:rPr>
          <w:sz w:val="22"/>
        </w:rPr>
        <w:t>数据集包含1980，1990，2000，2010，2017年青藏高原草地产草量空间分布。基于中国科学院地理科学与资源研究所具有自主知识产权的生态水文动力模型VIP（Vegetation Interface Process) 模拟了青藏高原草地总初级生产力（GPP），利用经验系数估算了净初级生产力（NPP），将NPP换算为干物质，再根据根冠比估算了干草产量。空间分辨率1公里。该数据集将为草地资源管理、开发、利用以及“以草定畜”策略的制定提供依据。</w:t>
      </w:r>
    </w:p>
    <w:p>
      <w:r>
        <w:rPr>
          <w:sz w:val="32"/>
        </w:rPr>
        <w:t>2、关键词</w:t>
      </w:r>
    </w:p>
    <w:p>
      <w:pPr>
        <w:ind w:left="432"/>
      </w:pPr>
      <w:r>
        <w:rPr>
          <w:sz w:val="22"/>
        </w:rPr>
        <w:t>主题关键词：</w:t>
      </w:r>
      <w:r>
        <w:rPr>
          <w:sz w:val="22"/>
        </w:rPr>
        <w:t>生物资源</w:t>
      </w:r>
      <w:r>
        <w:t>,</w:t>
      </w:r>
      <w:r>
        <w:rPr>
          <w:sz w:val="22"/>
        </w:rPr>
        <w:t>草地生态系统</w:t>
      </w:r>
      <w:r>
        <w:t>,</w:t>
      </w:r>
      <w:r>
        <w:rPr>
          <w:sz w:val="22"/>
        </w:rPr>
        <w:t>产量</w:t>
      </w:r>
      <w:r>
        <w:t>,</w:t>
      </w:r>
      <w:r>
        <w:rPr>
          <w:sz w:val="22"/>
        </w:rPr>
        <w:t>草场</w:t>
      </w:r>
      <w:r>
        <w:t>,</w:t>
      </w:r>
      <w:r>
        <w:rPr>
          <w:sz w:val="22"/>
        </w:rPr>
        <w:t>草地资源</w:t>
      </w:r>
      <w:r>
        <w:t>,</w:t>
      </w:r>
      <w:r>
        <w:rPr>
          <w:sz w:val="22"/>
        </w:rPr>
        <w:t>寒冷草地</w:t>
      </w:r>
      <w:r>
        <w:t>,</w:t>
      </w:r>
      <w:r>
        <w:rPr>
          <w:sz w:val="22"/>
        </w:rPr>
        <w:t>植被</w:t>
      </w:r>
      <w:r>
        <w:t>,</w:t>
      </w:r>
      <w:r>
        <w:rPr>
          <w:sz w:val="22"/>
        </w:rPr>
        <w:t>能源资源</w:t>
      </w:r>
      <w:r>
        <w:t>,</w:t>
      </w:r>
      <w:r>
        <w:rPr>
          <w:sz w:val="22"/>
        </w:rPr>
        <w:t>放牧</w:t>
      </w:r>
      <w:r>
        <w:t>,</w:t>
      </w:r>
      <w:r>
        <w:rPr>
          <w:sz w:val="22"/>
        </w:rPr>
        <w:t>地上生物量</w:t>
      </w:r>
      <w:r>
        <w:t>,</w:t>
      </w:r>
      <w:r>
        <w:rPr>
          <w:sz w:val="22"/>
        </w:rPr>
        <w:t>植被动态</w:t>
      </w:r>
      <w:r>
        <w:t>,</w:t>
      </w:r>
      <w:r>
        <w:rPr>
          <w:sz w:val="22"/>
        </w:rPr>
        <w:t>寒冷草甸</w:t>
      </w:r>
      <w:r>
        <w:t>,</w:t>
      </w:r>
      <w:r>
        <w:rPr>
          <w:sz w:val="22"/>
        </w:rPr>
        <w:t>草地</w:t>
        <w:br/>
      </w:r>
      <w:r>
        <w:rPr>
          <w:sz w:val="22"/>
        </w:rPr>
        <w:t>学科关键词：</w:t>
      </w:r>
      <w:r>
        <w:rPr>
          <w:sz w:val="22"/>
        </w:rPr>
        <w:t>陆地表层</w:t>
      </w:r>
      <w:r>
        <w:t>,</w:t>
      </w:r>
      <w:r>
        <w:rPr>
          <w:sz w:val="22"/>
        </w:rPr>
        <w:t>人地关系</w:t>
        <w:br/>
      </w:r>
      <w:r>
        <w:rPr>
          <w:sz w:val="22"/>
        </w:rPr>
        <w:t>地点关键词：</w:t>
      </w:r>
      <w:r>
        <w:rPr>
          <w:sz w:val="22"/>
        </w:rPr>
        <w:t>高寒草甸</w:t>
      </w:r>
      <w:r>
        <w:t xml:space="preserve">, </w:t>
      </w:r>
      <w:r>
        <w:rPr>
          <w:sz w:val="22"/>
        </w:rPr>
        <w:t>高寒草原</w:t>
      </w:r>
      <w:r>
        <w:t xml:space="preserve">, </w:t>
      </w:r>
      <w:r>
        <w:rPr>
          <w:sz w:val="22"/>
        </w:rPr>
        <w:t>中国高寒山区</w:t>
      </w:r>
      <w:r>
        <w:t xml:space="preserve">, </w:t>
      </w:r>
      <w:r>
        <w:rPr>
          <w:sz w:val="22"/>
        </w:rPr>
        <w:t>青藏高原</w:t>
        <w:br/>
      </w:r>
      <w:r>
        <w:rPr>
          <w:sz w:val="22"/>
        </w:rPr>
        <w:t>时间关键词：</w:t>
      </w:r>
      <w:r>
        <w:rPr>
          <w:sz w:val="22"/>
        </w:rPr>
        <w:t>1980-2017</w:t>
      </w:r>
    </w:p>
    <w:p>
      <w:r>
        <w:rPr>
          <w:sz w:val="32"/>
        </w:rPr>
        <w:t>3、数据细节</w:t>
      </w:r>
    </w:p>
    <w:p>
      <w:pPr>
        <w:ind w:left="432"/>
      </w:pPr>
      <w:r>
        <w:rPr>
          <w:sz w:val="22"/>
        </w:rPr>
        <w:t>1.比例尺：None</w:t>
      </w:r>
    </w:p>
    <w:p>
      <w:pPr>
        <w:ind w:left="432"/>
      </w:pPr>
      <w:r>
        <w:rPr>
          <w:sz w:val="22"/>
        </w:rPr>
        <w:t>2.投影：</w:t>
      </w:r>
    </w:p>
    <w:p>
      <w:pPr>
        <w:ind w:left="432"/>
      </w:pPr>
      <w:r>
        <w:rPr>
          <w:sz w:val="22"/>
        </w:rPr>
        <w:t>3.文件大小：269.0MB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北：39.78</w:t>
            </w:r>
          </w:p>
        </w:tc>
        <w:tc>
          <w:tcPr>
            <w:tcW w:type="dxa" w:w="2880"/>
          </w:tcPr>
          <w:p>
            <w:r>
              <w:t>-</w:t>
            </w:r>
          </w:p>
        </w:tc>
      </w:tr>
      <w:tr>
        <w:tc>
          <w:tcPr>
            <w:tcW w:type="dxa" w:w="2880"/>
          </w:tcPr>
          <w:p>
            <w:r>
              <w:t>西：73.32</w:t>
            </w:r>
          </w:p>
        </w:tc>
        <w:tc>
          <w:tcPr>
            <w:tcW w:type="dxa" w:w="2880"/>
          </w:tcPr>
          <w:p>
            <w:r>
              <w:t>-</w:t>
            </w:r>
          </w:p>
        </w:tc>
        <w:tc>
          <w:tcPr>
            <w:tcW w:type="dxa" w:w="2880"/>
          </w:tcPr>
          <w:p>
            <w:r>
              <w:t>东：104.78</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1980-01-22 08:00:00+00:00</w:t>
      </w:r>
      <w:r>
        <w:rPr>
          <w:sz w:val="22"/>
        </w:rPr>
        <w:t>--</w:t>
      </w:r>
      <w:r>
        <w:rPr>
          <w:sz w:val="22"/>
        </w:rPr>
        <w:t>2018-01-21 08:00:00+00:00</w:t>
      </w:r>
    </w:p>
    <w:p>
      <w:r>
        <w:rPr>
          <w:sz w:val="32"/>
        </w:rPr>
        <w:t>6、引用方式</w:t>
      </w:r>
    </w:p>
    <w:p>
      <w:pPr>
        <w:ind w:left="432"/>
      </w:pPr>
      <w:r>
        <w:rPr>
          <w:sz w:val="22"/>
        </w:rPr>
        <w:t xml:space="preserve">数据的引用: </w:t>
      </w:r>
    </w:p>
    <w:p>
      <w:pPr>
        <w:ind w:left="432" w:firstLine="432"/>
      </w:pPr>
      <w:r>
        <w:t xml:space="preserve">莫兴国. 1980年以来青藏高原草地生产力数据. 时空三极环境大数据平台, DOI:10.11888/Ecolo.tpdc.270430, CSTR:18406.11.Ecolo.tpdc.270430, </w:t>
      </w:r>
      <w:r>
        <w:t>2020</w:t>
      </w:r>
      <w:r>
        <w:t>.[</w:t>
      </w:r>
      <w:r>
        <w:t xml:space="preserve">MO Xingguo. Grassland productivity on the Qinghai-Tibetan Plateau since 1980. A Big Earth Data Platform for Three Poles, DOI:10.11888/Ecolo.tpdc.270430, CSTR:18406.11.Ecolo.tpdc.270430, </w:t>
      </w:r>
      <w:r>
        <w:t>2020</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莫兴国</w:t>
        <w:br/>
      </w:r>
      <w:r>
        <w:rPr>
          <w:sz w:val="22"/>
        </w:rPr>
        <w:t xml:space="preserve">单位: </w:t>
      </w:r>
      <w:r>
        <w:rPr>
          <w:sz w:val="22"/>
        </w:rPr>
        <w:t>中国科学院地理科学与资源研究所</w:t>
        <w:br/>
      </w:r>
      <w:r>
        <w:rPr>
          <w:sz w:val="22"/>
        </w:rPr>
        <w:t xml:space="preserve">电子邮件: </w:t>
      </w:r>
      <w:r>
        <w:rPr>
          <w:sz w:val="22"/>
        </w:rPr>
        <w:t>moxg@igsnrr.ac.cn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