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海河流域多尺度地表通量与气象要素观测数据集：怀来站涡动相关仪（10m塔）-2020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该数据集包含了2020年1月14日至2020年12月31日的10m塔涡动相关仪观测数据。站点位于河北省怀来县东花园镇，下垫面水浇地玉米。观测点的经纬度是115.7880E, 40.3491N，海拔480m。涡动相关仪的采集频率是10Hz，架高为5 m，超声朝向是正北向，超声风速仪（CSAT3）与CO2/H2O分析仪（Li7500A）之间的距离是15 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</w:r>
      <w:r>
        <w:t>,</w:t>
      </w:r>
      <w:r>
        <w:rPr>
          <w:sz w:val="22"/>
        </w:rPr>
        <w:t>涡度相关系统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海河流域多尺度地表通量与气象要素观测数据集：怀来站涡动相关仪（10m塔）-2020. 时空三极环境大数据平台, DOI:10.11888/Meteoro.tpdc.271769, CSTR:18406.11.Meteoro.tpdc.271769,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2020). A Big Earth Data Platform for Three Poles, DOI:10.11888/Meteoro.tpdc.271769, CSTR:18406.11.Meteoro.tpdc.271769,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