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青海省各地区按行业分城镇单位就业人员数（2003-2008）</w:t>
      </w:r>
    </w:p>
    <w:p>
      <w:r>
        <w:rPr>
          <w:sz w:val="22"/>
        </w:rPr>
        <w:t>英文标题：Number of employed persons in urban units by industry in Qinghai Province (2003-2008)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2003-2008年青海省各地区按行业分城镇单位就业人员数的统计数据，数据是按农林牧渔业、采矿业、制造业、电力、燃及水的生产和供应业、建筑业、交通运输、仓储和邮政业、信息传输、计算机服务和软件业、批发和零售业来划分的。数据整理自青海省统计局发布的青海省统计年鉴。数据集包含3个数据表，分别为：各地区按行业分城镇单位就业人员数2003-2007年.xls，各地区按行业分城镇单位就业人员数2003-2008年.xls，各地区按行业分城镇单位就业人员数2007年.xls。数据结构不同。例如2003-2007年的数据表共有10个字段：</w:t>
        <w:br/>
        <w:t>字段1：年份</w:t>
        <w:br/>
        <w:t>字段2：合计</w:t>
        <w:br/>
        <w:t>字段3：农林牧渔业</w:t>
        <w:br/>
        <w:t>字段4：采矿业</w:t>
        <w:br/>
        <w:t>字段5：制造业</w:t>
        <w:br/>
        <w:t>字段6：电力、燃及水的生产和供应业</w:t>
        <w:br/>
        <w:t>字段7：建筑业</w:t>
        <w:br/>
        <w:t>字段8：交通运输、仓储和邮政业</w:t>
        <w:br/>
        <w:t>字段9：信息传输、计算机服务和软件业</w:t>
        <w:br/>
        <w:t>字段10：批发和零售业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就业人口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2003-2008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3.文件大小：0.011MB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2002-12-31 16:00:00+00:00</w:t>
      </w:r>
      <w:r>
        <w:rPr>
          <w:sz w:val="22"/>
        </w:rPr>
        <w:t>--</w:t>
      </w:r>
      <w:r>
        <w:rPr>
          <w:sz w:val="22"/>
        </w:rPr>
        <w:t>2008-12-30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青海省各地区按行业分城镇单位就业人员数（2003-2008）. 时空三极环境大数据平台, </w:t>
      </w:r>
      <w:r>
        <w:t>2021</w:t>
      </w:r>
      <w:r>
        <w:t>.[</w:t>
      </w:r>
      <w:r>
        <w:t xml:space="preserve">Qinghai Provincial Bureau of Statistics. Number of employed persons in urban units by industry in Qinghai Province (2003-2008).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