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泛第三极关键节点区域Landsat拾米级多光谱遥感影像（2000-2016）</w:t>
      </w:r>
    </w:p>
    <w:p>
      <w:r>
        <w:rPr>
          <w:sz w:val="22"/>
        </w:rPr>
        <w:t>英文标题：Landsat multi-spectral remote sensing images dataset of pan-third pole key points  region (2000-2016)</w:t>
      </w:r>
    </w:p>
    <w:p>
      <w:r>
        <w:rPr>
          <w:sz w:val="32"/>
        </w:rPr>
        <w:t>1、摘要</w:t>
      </w:r>
    </w:p>
    <w:p>
      <w:pPr>
        <w:ind w:firstLine="432"/>
      </w:pPr>
      <w:r>
        <w:rPr>
          <w:sz w:val="22"/>
        </w:rPr>
        <w:t>本数据集的数据源为Landsat-5、Landsat-8卫星的大气顶层反射率数据第1至7波段。Landsat卫星为太阳同步卫星，重复周期为16天。本数据集以主要覆盖东南亚和中东的泛第三极关键节点区域为研究区域，基于2000至2016年的Landsat-5及Landsat-8大气顶层反射率数据，利用Google Earth Engine云计算平台对数据进行研究区的掩模裁剪，最终得到了TIFF格式的泛第三极区域2000-2016的30米分辨率多光谱遥感影像数据。</w:t>
      </w:r>
    </w:p>
    <w:p>
      <w:r>
        <w:rPr>
          <w:sz w:val="32"/>
        </w:rPr>
        <w:t>2、关键词</w:t>
      </w:r>
    </w:p>
    <w:p>
      <w:pPr>
        <w:ind w:left="432"/>
      </w:pPr>
      <w:r>
        <w:rPr>
          <w:sz w:val="22"/>
        </w:rPr>
        <w:t>主题关键词：</w:t>
      </w:r>
      <w:r>
        <w:rPr>
          <w:sz w:val="22"/>
        </w:rPr>
        <w:t>大气遥感产品</w:t>
      </w:r>
      <w:r>
        <w:t>,</w:t>
      </w:r>
      <w:r>
        <w:rPr>
          <w:sz w:val="22"/>
        </w:rPr>
        <w:t>大气遥感</w:t>
        <w:br/>
      </w:r>
      <w:r>
        <w:rPr>
          <w:sz w:val="22"/>
        </w:rPr>
        <w:t>学科关键词：</w:t>
      </w:r>
      <w:r>
        <w:rPr>
          <w:sz w:val="22"/>
        </w:rPr>
        <w:t>大气</w:t>
      </w:r>
      <w:r>
        <w:t>,</w:t>
      </w:r>
      <w:r>
        <w:rPr>
          <w:sz w:val="22"/>
        </w:rPr>
        <w:t>其他</w:t>
        <w:br/>
      </w:r>
      <w:r>
        <w:rPr>
          <w:sz w:val="22"/>
        </w:rPr>
        <w:t>地点关键词：</w:t>
      </w:r>
      <w:r>
        <w:rPr>
          <w:sz w:val="22"/>
        </w:rPr>
        <w:t>泛第三极</w:t>
      </w:r>
      <w:r>
        <w:t xml:space="preserve">, </w:t>
      </w:r>
      <w:r>
        <w:rPr>
          <w:sz w:val="22"/>
        </w:rPr>
        <w:t>东南亚</w:t>
        <w:br/>
      </w:r>
      <w:r>
        <w:rPr>
          <w:sz w:val="22"/>
        </w:rPr>
        <w:t>时间关键词：</w:t>
      </w:r>
      <w:r>
        <w:rPr>
          <w:sz w:val="22"/>
        </w:rPr>
        <w:t>2000-2016</w:t>
      </w:r>
    </w:p>
    <w:p>
      <w:r>
        <w:rPr>
          <w:sz w:val="32"/>
        </w:rPr>
        <w:t>3、数据细节</w:t>
      </w:r>
    </w:p>
    <w:p>
      <w:pPr>
        <w:ind w:left="432"/>
      </w:pPr>
      <w:r>
        <w:rPr>
          <w:sz w:val="22"/>
        </w:rPr>
        <w:t>1.比例尺：None</w:t>
      </w:r>
    </w:p>
    <w:p>
      <w:pPr>
        <w:ind w:left="432"/>
      </w:pPr>
      <w:r>
        <w:rPr>
          <w:sz w:val="22"/>
        </w:rPr>
        <w:t>2.投影：</w:t>
      </w:r>
    </w:p>
    <w:p>
      <w:pPr>
        <w:ind w:left="432"/>
      </w:pPr>
      <w:r>
        <w:rPr>
          <w:sz w:val="22"/>
        </w:rPr>
        <w:t>3.文件大小：676520.0MB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2000-01-10 16:00:00+00:00</w:t>
      </w:r>
      <w:r>
        <w:rPr>
          <w:sz w:val="22"/>
        </w:rPr>
        <w:t>--</w:t>
      </w:r>
      <w:r>
        <w:rPr>
          <w:sz w:val="22"/>
        </w:rPr>
        <w:t>2017-01-09 16:00:00+00:00</w:t>
      </w:r>
    </w:p>
    <w:p>
      <w:r>
        <w:rPr>
          <w:sz w:val="32"/>
        </w:rPr>
        <w:t>6、引用方式</w:t>
      </w:r>
    </w:p>
    <w:p>
      <w:pPr>
        <w:ind w:left="432"/>
      </w:pPr>
      <w:r>
        <w:rPr>
          <w:sz w:val="22"/>
        </w:rPr>
        <w:t xml:space="preserve">数据的引用: </w:t>
      </w:r>
    </w:p>
    <w:p>
      <w:pPr>
        <w:ind w:left="432" w:firstLine="432"/>
      </w:pPr>
      <w:r>
        <w:t xml:space="preserve">葛咏, 凌峰, 张一行. 泛第三极关键节点区域Landsat拾米级多光谱遥感影像（2000-2016）. 时空三极环境大数据平台, </w:t>
      </w:r>
      <w:r>
        <w:t>2020</w:t>
      </w:r>
      <w:r>
        <w:t>.[</w:t>
      </w:r>
      <w:r>
        <w:t xml:space="preserve">GE  Yong, LING Feng, ZHANG Yihang. Landsat multi-spectral remote sensing images dataset of pan-third pole key points  region (2000-2016). A Big Earth Data Platform for Three Poles, </w:t>
      </w:r>
      <w:r>
        <w:t>2020</w:t>
      </w:r>
      <w:r>
        <w:rPr>
          <w:sz w:val="22"/>
        </w:rPr>
        <w:t>]</w:t>
      </w:r>
    </w:p>
    <w:p>
      <w:pPr>
        <w:ind w:left="432"/>
      </w:pPr>
      <w:r>
        <w:rPr>
          <w:sz w:val="22"/>
        </w:rPr>
        <w:t xml:space="preserve">文章的引用: </w:t>
      </w:r>
    </w:p>
    <w:p>
      <w:pPr>
        <w:ind w:left="864"/>
      </w:pPr>
      <w:r>
        <w:t>U.S. Geological Survey, 2016, Landsat—Earth observation satellites (ver. 1.1, August 2016): U.S. Geological Survey Fact Sheet 2015–3081, 4 p., http://dx.doi.org/10.3133/fs20153081.</w:t>
        <w:br/>
        <w:br/>
      </w:r>
    </w:p>
    <w:p>
      <w:r>
        <w:rPr>
          <w:sz w:val="32"/>
        </w:rPr>
        <w:t>7、资助项目信息</w:t>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凌峰</w:t>
        <w:br/>
      </w:r>
      <w:r>
        <w:rPr>
          <w:sz w:val="22"/>
        </w:rPr>
        <w:t xml:space="preserve">单位: </w:t>
      </w:r>
      <w:r>
        <w:rPr>
          <w:sz w:val="22"/>
        </w:rPr>
        <w:t>中国科学院测量与地球物理研究所</w:t>
        <w:br/>
      </w:r>
      <w:r>
        <w:rPr>
          <w:sz w:val="22"/>
        </w:rPr>
        <w:t xml:space="preserve">电子邮件: </w:t>
      </w:r>
      <w:r>
        <w:rPr>
          <w:sz w:val="22"/>
        </w:rPr>
        <w:t>lingf@whigg.ac.cn</w:t>
        <w:br/>
        <w:br/>
      </w:r>
      <w:r>
        <w:rPr>
          <w:sz w:val="22"/>
        </w:rPr>
        <w:t xml:space="preserve">姓名: </w:t>
      </w:r>
      <w:r>
        <w:rPr>
          <w:sz w:val="22"/>
        </w:rPr>
        <w:t>张一行</w:t>
        <w:br/>
      </w:r>
      <w:r>
        <w:rPr>
          <w:sz w:val="22"/>
        </w:rPr>
        <w:t xml:space="preserve">单位: </w:t>
      </w:r>
      <w:r>
        <w:rPr>
          <w:sz w:val="22"/>
        </w:rPr>
        <w:t>中国科学院测量与地球物理研究所</w:t>
        <w:br/>
      </w:r>
      <w:r>
        <w:rPr>
          <w:sz w:val="22"/>
        </w:rPr>
        <w:t xml:space="preserve">电子邮件: </w:t>
      </w:r>
      <w:r>
        <w:rPr>
          <w:sz w:val="22"/>
        </w:rPr>
        <w:t>zhangyihang12@mails.ucas.ac.cn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