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基于《中国冰雪冻土图》的中国冻土分布图（1998）</w:t>
      </w:r>
    </w:p>
    <w:p>
      <w:r>
        <w:rPr>
          <w:sz w:val="22"/>
        </w:rPr>
        <w:t>英文标题：Distribution map of frozen ground in China based on Map of Snow, Ice and Frozen Ground in China (1998)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对扫描图《中国400万冰雪冻土图》（施雅风、米德生，1988）进行几何校正，然后通过数字化，综合考虑海拔和纬度，结合多年冻土的连续性将冻土划分为：高纬度多年冻土的大片多年冻土、岛状融区多年冻土和岛状多年冻土；高海拔多年冻土和高山多年冻土（包括阿尔泰山，天山，祁连山、横断山、喜马拉雅山及中国东部的太白山、黄岗梁和长白山）和高原多年冻土（青藏高原），高原多年冻土（青藏高原）又分为大片多年冻土和岛状多年冻土；季节冻土、瞬时冻土和无冻土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1.比例尺：4000000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1998-01-07 00:00:00+00:00</w:t>
      </w:r>
      <w:r>
        <w:rPr>
          <w:sz w:val="22"/>
        </w:rPr>
        <w:t>--</w:t>
      </w:r>
      <w:r>
        <w:rPr>
          <w:sz w:val="22"/>
        </w:rPr>
        <w:t>1999-01-06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施雅风, 米德生. 基于《中国冰雪冻土图》的中国冻土分布图（1998）. 时空三极环境大数据平台, DOI:10.3972/westdc.0078.2013.db, CSTR:18406.11.westdc.0078.2013.db, </w:t>
      </w:r>
      <w:r>
        <w:t>2013</w:t>
      </w:r>
      <w:r>
        <w:t>.[</w:t>
      </w:r>
      <w:r>
        <w:t xml:space="preserve">SHI Yafeng, MI Desheng. Distribution map of frozen ground in China based on Map of Snow, Ice and Frozen Ground in China (1998). A Big Earth Data Platform for Three Poles, DOI:10.3972/westdc.0078.2013.db, CSTR:18406.11.westdc.0078.2013.db,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施雅风, 米德生. (1988). 中国冰雪冻土图（1：400万）[M]. 北京: 中国地图出版社.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施雅风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米德生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