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青海省分项目在队优秀运动员达到等级运动员人数（2001-2020）</w:t>
      </w:r>
    </w:p>
    <w:p>
      <w:r>
        <w:rPr>
          <w:sz w:val="22"/>
        </w:rPr>
        <w:t>英文标题：The number of excellent athletes who have reached the grade in Qinghai Province (2001-2020)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2001年-2020年青海省分项目在队优秀运动员达到等级运动员人数的统计数据，数据是按田径、中国式摔跤、跆拳道、足球、拳击、自行车、射击、柔道、武术来划分的。数据整理自青海省统计局发布的青海省统计年鉴。数据集包含20个数据表，各数据表结构相同。例如2001年的数据表共有6个字段：</w:t>
        <w:br/>
        <w:t>字段1：项目</w:t>
        <w:br/>
        <w:t>字段2：合计</w:t>
        <w:br/>
        <w:t>字段3：国际级健将</w:t>
        <w:br/>
        <w:t>字段4：运动健将</w:t>
        <w:br/>
        <w:t>字段5：一级</w:t>
        <w:br/>
        <w:t>字段6：二级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体育事业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2001-2020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3.文件大小：0.155MB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青海省分项目在队优秀运动员达到等级运动员人数（2001-2020）. 时空三极环境大数据平台, </w:t>
      </w:r>
      <w:r>
        <w:t>2021</w:t>
      </w:r>
      <w:r>
        <w:t>.[</w:t>
      </w:r>
      <w:r>
        <w:t xml:space="preserve">Qinghai Provincial Bureau of Statistics. The number of excellent athletes who have reached the grade in Qinghai Province (2001-2020).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