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青藏高原多年冻土综合监测数据集（2002-2018）</w:t>
      </w:r>
    </w:p>
    <w:p>
      <w:r>
        <w:rPr>
          <w:sz w:val="22"/>
        </w:rPr>
        <w:t>英文标题：A synthesis dataset of permafrost for the Qinghai-Xizang (Tibet) Plateau, China (2002-2018)</w:t>
      </w:r>
    </w:p>
    <w:p>
      <w:r>
        <w:rPr>
          <w:sz w:val="32"/>
        </w:rPr>
        <w:t>1、摘要</w:t>
      </w:r>
    </w:p>
    <w:p>
      <w:pPr>
        <w:ind w:firstLine="432"/>
      </w:pPr>
      <w:r>
        <w:rPr>
          <w:sz w:val="22"/>
        </w:rPr>
        <w:t>青藏高原是陆地表面中低纬度地区多年冻土分布最为广泛的地区，大量研究表明，青藏高原多年冻土的存在和变化强烈影响着区域乃至全球的水文、生态和气候系统。但由于青藏高原高寒缺氧、生存条件恶劣、交通极不便利，数据资源非常贫乏，尤其是在极高海拔的多年冻土区，这种状态不仅严重地限制了对于该区域气候、环境和冻土等诸多方面的研究和理解，也严重限制了适应于该区域遥感反演算法的研发、各类陆面乃至于地球系统模型的模拟和改进，而且也限制了该区域经济发展和国家战略的规划。过去几十年，我们研究团队在青藏高原多年冻土区建立了综合观测网络，展开了对多年冻土地温、活动层水热以及气象因子的系统监测，形成了能够基本覆盖青藏高原高平面的、与多年冻土有关的多要素观测数据。本数据集包括在这一区域的6个自动气象观测站、12个活动层及84个钻孔长时间序列观测数据，主要观测要素包括气象（气温、降水、风速、比湿等）、土壤水热、活动层厚度及冻土温度等观测数据。各观测数据在收集和处理过程中都已经过了严格的质量控制。本数据集面向多学科背景的科学家发布（如：冰冻圈、水文学、生态学和气象科学等），将进一步促进青藏高原水文模型、陆面过程模型和气候模型的验证、发展和改进。</w:t>
      </w:r>
    </w:p>
    <w:p>
      <w:r>
        <w:rPr>
          <w:sz w:val="32"/>
        </w:rPr>
        <w:t>2、关键词</w:t>
      </w:r>
    </w:p>
    <w:p>
      <w:pPr>
        <w:ind w:left="432"/>
      </w:pPr>
      <w:r>
        <w:rPr>
          <w:sz w:val="22"/>
        </w:rPr>
        <w:t>主题关键词：</w:t>
      </w:r>
      <w:r>
        <w:rPr>
          <w:sz w:val="22"/>
        </w:rPr>
        <w:t>地温</w:t>
      </w:r>
      <w:r>
        <w:t>,</w:t>
      </w:r>
      <w:r>
        <w:rPr>
          <w:sz w:val="22"/>
        </w:rPr>
        <w:t>活动层</w:t>
      </w:r>
      <w:r>
        <w:t>,</w:t>
      </w:r>
      <w:r>
        <w:rPr>
          <w:sz w:val="22"/>
        </w:rPr>
        <w:t>多年冻土</w:t>
      </w:r>
      <w:r>
        <w:t>,</w:t>
      </w:r>
      <w:r>
        <w:rPr>
          <w:sz w:val="22"/>
        </w:rPr>
        <w:t>冻土</w:t>
        <w:br/>
      </w:r>
      <w:r>
        <w:rPr>
          <w:sz w:val="22"/>
        </w:rPr>
        <w:t>学科关键词：</w:t>
      </w:r>
      <w:r>
        <w:rPr>
          <w:sz w:val="22"/>
        </w:rPr>
        <w:t>冰冻圈</w:t>
        <w:br/>
      </w:r>
      <w:r>
        <w:rPr>
          <w:sz w:val="22"/>
        </w:rPr>
        <w:t>地点关键词：</w:t>
      </w:r>
      <w:r>
        <w:rPr>
          <w:sz w:val="22"/>
        </w:rPr>
        <w:t>多年冻土</w:t>
      </w:r>
      <w:r>
        <w:t xml:space="preserve">, </w:t>
      </w:r>
      <w:r>
        <w:rPr>
          <w:sz w:val="22"/>
        </w:rPr>
        <w:t>青藏高原</w:t>
        <w:br/>
      </w:r>
      <w:r>
        <w:rPr>
          <w:sz w:val="22"/>
        </w:rPr>
        <w:t>时间关键词：</w:t>
      </w:r>
      <w:r>
        <w:rPr>
          <w:sz w:val="22"/>
        </w:rPr>
        <w:t>日数据</w:t>
      </w:r>
    </w:p>
    <w:p>
      <w:r>
        <w:rPr>
          <w:sz w:val="32"/>
        </w:rPr>
        <w:t>3、数据细节</w:t>
      </w:r>
    </w:p>
    <w:p>
      <w:pPr>
        <w:ind w:left="432"/>
      </w:pPr>
      <w:r>
        <w:rPr>
          <w:sz w:val="22"/>
        </w:rPr>
        <w:t>1.比例尺：None</w:t>
      </w:r>
    </w:p>
    <w:p>
      <w:pPr>
        <w:ind w:left="432"/>
      </w:pPr>
      <w:r>
        <w:rPr>
          <w:sz w:val="22"/>
        </w:rPr>
        <w:t>2.投影：</w:t>
      </w:r>
    </w:p>
    <w:p>
      <w:pPr>
        <w:ind w:left="432"/>
      </w:pPr>
      <w:r>
        <w:rPr>
          <w:sz w:val="22"/>
        </w:rPr>
        <w:t>3.文件大小：4.37MB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北：37.75</w:t>
            </w:r>
          </w:p>
        </w:tc>
        <w:tc>
          <w:tcPr>
            <w:tcW w:type="dxa" w:w="2880"/>
          </w:tcPr>
          <w:p>
            <w:r>
              <w:t>-</w:t>
            </w:r>
          </w:p>
        </w:tc>
      </w:tr>
      <w:tr>
        <w:tc>
          <w:tcPr>
            <w:tcW w:type="dxa" w:w="2880"/>
          </w:tcPr>
          <w:p>
            <w:r>
              <w:t>西：77.58</w:t>
            </w:r>
          </w:p>
        </w:tc>
        <w:tc>
          <w:tcPr>
            <w:tcW w:type="dxa" w:w="2880"/>
          </w:tcPr>
          <w:p>
            <w:r>
              <w:t>-</w:t>
            </w:r>
          </w:p>
        </w:tc>
        <w:tc>
          <w:tcPr>
            <w:tcW w:type="dxa" w:w="2880"/>
          </w:tcPr>
          <w:p>
            <w:r>
              <w:t>东：99.5</w:t>
            </w:r>
          </w:p>
        </w:tc>
      </w:tr>
      <w:tr>
        <w:tc>
          <w:tcPr>
            <w:tcW w:type="dxa" w:w="2880"/>
          </w:tcPr>
          <w:p>
            <w:r>
              <w:t>-</w:t>
            </w:r>
          </w:p>
        </w:tc>
        <w:tc>
          <w:tcPr>
            <w:tcW w:type="dxa" w:w="2880"/>
          </w:tcPr>
          <w:p>
            <w:r>
              <w:t>南：31.82</w:t>
            </w:r>
          </w:p>
        </w:tc>
        <w:tc>
          <w:tcPr>
            <w:tcW w:type="dxa" w:w="2880"/>
          </w:tcPr>
          <w:p>
            <w:r>
              <w:t>-</w:t>
            </w:r>
          </w:p>
        </w:tc>
      </w:tr>
    </w:tbl>
    <w:p>
      <w:r>
        <w:rPr>
          <w:sz w:val="32"/>
        </w:rPr>
        <w:t>5、时间范围</w:t>
      </w:r>
      <w:r>
        <w:rPr>
          <w:sz w:val="22"/>
        </w:rPr>
        <w:t>2001-12-31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赵林, 胡国杰, 邹德富, 吴通华, 杜二计, 刘广岳, 肖瑶, 李韧, 庞强强, 乔永平, 吴晓东, 孙哲, 幸赞品, 盛煜, 赵拥华, 史健宗, 谢昌卫, 汪凌霄, 王翀, 程国栋. 青藏高原多年冻土综合监测数据集（2002-2018）. 时空三极环境大数据平台, DOI:10.11888/Geocry.tpdc.271107, CSTR:18406.11.Geocry.tpdc.271107, </w:t>
      </w:r>
      <w:r>
        <w:t>2021</w:t>
      </w:r>
      <w:r>
        <w:t>.[</w:t>
      </w:r>
      <w:r>
        <w:t xml:space="preserve">Li Ren, Xie Changwei, Wang Chong, ZHOU   Defu, ZOU   Defu, SUN   Zhe, Liu Guangyue, LIU   Guangyue, Pang Qiangqiang, Wang Lingxiao, Qiao Yongping, CHENG Guodong, Shi Jianzong, Zhao Yonghua, Du Erji, DU   Erji, Zhao Lin, ZHAO   Lin, Wu Tonghua, WU   Xiaodong, Xiao Yao, Xing Zangping. A synthesis dataset of permafrost for the Qinghai-Xizang (Tibet) Plateau, China (2002-2018). A Big Earth Data Platform for Three Poles, DOI:10.11888/Geocry.tpdc.271107, CSTR:18406.11.Geocry.tpdc.271107, </w:t>
      </w:r>
      <w:r>
        <w:t>2021</w:t>
      </w:r>
      <w:r>
        <w:rPr>
          <w:sz w:val="22"/>
        </w:rPr>
        <w:t>]</w:t>
      </w:r>
    </w:p>
    <w:p>
      <w:pPr>
        <w:ind w:left="432"/>
      </w:pPr>
      <w:r>
        <w:rPr>
          <w:sz w:val="22"/>
        </w:rPr>
        <w:t xml:space="preserve">文章的引用: </w:t>
      </w:r>
    </w:p>
    <w:p>
      <w:pPr>
        <w:ind w:left="864"/>
      </w:pPr>
      <w:r>
        <w:t>Zhao, L., Zou, D.F., Hu, G.J., Wu, T.H., Du, E.J., Liu, G.Y., Xiao, Y., Li, R., Pang, Q.Q., Qiao, Y.P., Wu, X.D., Sun, Z., Xing, Z.P., Sheng, Y., Zhao, Y.H., Shi, J.Z., Xie, C.W., Wang, L.X., Wang, C., &amp; Cheng, G.D. (2021). A synthesis dataset of permafrost thermal state for the Qinghai-Xizang (Tibet) Plateau, China. Earth Syst. Sci. Data. 13, 4207–4218.  doi: 10.5194/essd-13-4207-2021.</w:t>
        <w:br/>
        <w:br/>
      </w:r>
      <w:r>
        <w:t>Cheng, G.D., Zhao, L., &amp; Li, R., et al. (2019). Characteristic, changes and impacts of permafrost on Qinghai-Tibet Plateau (in Chinese). Chin Sci Bull, 64, doi:</w:t>
        <w:br/>
        <w:t>10.1360/TB-2019-0191</w:t>
        <w:br/>
        <w:br/>
      </w:r>
      <w:r>
        <w:t>Zhao, L., Zou, D., &amp; Hu, G., et al. (2020). Changing climate and the permafrost environment on the Qinghai–Tibet (Xizang) plateau. Permafrost and Periglac Process. 31, 396–405. https://doi.org/10.1002/ppp.2056</w:t>
        <w:br/>
        <w:br/>
      </w:r>
      <w:r>
        <w:t>赵林, 吴通华, 谢昌卫, 李韧, 吴晓东, 姚济敏, 岳广阳, 肖瑶. (2017). 多年冻土调查和监测为青藏高原地球科学研究、环境保护和工程建设提供科学支撑 [J]. 中国科学院院刊, 32(10), 1159-1168.</w:t>
        <w:br/>
        <w:br/>
      </w:r>
      <w:r>
        <w:t>赵林*, 胡国杰, 邹德富, 吴晓东, 马露, 孙哲, 原黎明, 周华云, 刘世博. (2019). 青藏高原多年冻土变化对水文过程的影响. 中国科学院院刊, 34卷11期, 1233-1246. Doi: 10.16418/j.issn.1000-3045.2019.11.006.</w:t>
        <w:br/>
        <w:br/>
      </w:r>
    </w:p>
    <w:p>
      <w:r>
        <w:rPr>
          <w:sz w:val="32"/>
        </w:rPr>
        <w:t>7、资助项目信息</w:t>
      </w:r>
    </w:p>
    <w:p>
      <w:pPr>
        <w:ind w:left="432"/>
      </w:pPr>
      <w:r>
        <w:rPr>
          <w:sz w:val="22"/>
        </w:rPr>
        <w:t>第二次青藏高原综合科学考察研究</w:t>
        <w:br/>
      </w:r>
      <w:r>
        <w:rPr>
          <w:sz w:val="22"/>
        </w:rPr>
        <w:t>第二次青藏高原综合科学考察研究</w:t>
        <w:br/>
      </w:r>
      <w:r>
        <w:rPr>
          <w:sz w:val="22"/>
        </w:rPr>
        <w:t>国家自然科学基金</w:t>
        <w:br/>
      </w:r>
    </w:p>
    <w:p>
      <w:r>
        <w:rPr>
          <w:sz w:val="32"/>
        </w:rPr>
        <w:t>8、数据资源提供者</w:t>
      </w:r>
    </w:p>
    <w:p>
      <w:pPr>
        <w:ind w:left="432"/>
      </w:pPr>
      <w:r>
        <w:rPr>
          <w:sz w:val="22"/>
        </w:rPr>
        <w:t xml:space="preserve">姓名: </w:t>
      </w:r>
      <w:r>
        <w:rPr>
          <w:sz w:val="22"/>
        </w:rPr>
        <w:t>赵林</w:t>
        <w:br/>
      </w:r>
      <w:r>
        <w:rPr>
          <w:sz w:val="22"/>
        </w:rPr>
        <w:t xml:space="preserve">单位: </w:t>
      </w:r>
      <w:r>
        <w:rPr>
          <w:sz w:val="22"/>
        </w:rPr>
        <w:t>南京信息工程大学</w:t>
        <w:br/>
      </w:r>
      <w:r>
        <w:rPr>
          <w:sz w:val="22"/>
        </w:rPr>
        <w:t xml:space="preserve">电子邮件: </w:t>
      </w:r>
      <w:r>
        <w:rPr>
          <w:sz w:val="22"/>
        </w:rPr>
        <w:t>lzhao@nuist.edu.cn</w:t>
        <w:br/>
        <w:br/>
      </w:r>
      <w:r>
        <w:rPr>
          <w:sz w:val="22"/>
        </w:rPr>
        <w:t xml:space="preserve">姓名: </w:t>
      </w:r>
      <w:r>
        <w:rPr>
          <w:sz w:val="22"/>
        </w:rPr>
        <w:t>胡国杰</w:t>
        <w:br/>
      </w:r>
      <w:r>
        <w:rPr>
          <w:sz w:val="22"/>
        </w:rPr>
        <w:t xml:space="preserve">单位: </w:t>
      </w:r>
      <w:r>
        <w:rPr>
          <w:sz w:val="22"/>
        </w:rPr>
        <w:t>中国科学院西北生态环境资源研究院</w:t>
        <w:br/>
      </w:r>
      <w:r>
        <w:rPr>
          <w:sz w:val="22"/>
        </w:rPr>
        <w:t xml:space="preserve">电子邮件: </w:t>
      </w:r>
      <w:r>
        <w:rPr>
          <w:sz w:val="22"/>
        </w:rPr>
        <w:t>huguojie123@lzb.ac.cn</w:t>
        <w:br/>
        <w:br/>
      </w:r>
      <w:r>
        <w:rPr>
          <w:sz w:val="22"/>
        </w:rPr>
        <w:t xml:space="preserve">姓名: </w:t>
      </w:r>
      <w:r>
        <w:rPr>
          <w:sz w:val="22"/>
        </w:rPr>
        <w:t>邹德富</w:t>
        <w:br/>
      </w:r>
      <w:r>
        <w:rPr>
          <w:sz w:val="22"/>
        </w:rPr>
        <w:t xml:space="preserve">单位: </w:t>
      </w:r>
      <w:r>
        <w:rPr>
          <w:sz w:val="22"/>
        </w:rPr>
        <w:t>中国科学院西北生态环境资源研究院</w:t>
        <w:br/>
      </w:r>
      <w:r>
        <w:rPr>
          <w:sz w:val="22"/>
        </w:rPr>
        <w:t xml:space="preserve">电子邮件: </w:t>
      </w:r>
      <w:r>
        <w:rPr>
          <w:sz w:val="22"/>
        </w:rPr>
        <w:t>defuzou@lzb.ac.cn</w:t>
        <w:br/>
        <w:br/>
      </w:r>
      <w:r>
        <w:rPr>
          <w:sz w:val="22"/>
        </w:rPr>
        <w:t xml:space="preserve">姓名: </w:t>
      </w:r>
      <w:r>
        <w:rPr>
          <w:sz w:val="22"/>
        </w:rPr>
        <w:t>吴通华</w:t>
        <w:br/>
      </w:r>
      <w:r>
        <w:rPr>
          <w:sz w:val="22"/>
        </w:rPr>
        <w:t xml:space="preserve">单位: </w:t>
      </w:r>
      <w:r>
        <w:rPr>
          <w:sz w:val="22"/>
        </w:rPr>
        <w:t>中国科学院西北生态环境资源研究院</w:t>
        <w:br/>
      </w:r>
      <w:r>
        <w:rPr>
          <w:sz w:val="22"/>
        </w:rPr>
        <w:t xml:space="preserve">电子邮件: </w:t>
      </w:r>
      <w:r>
        <w:rPr>
          <w:sz w:val="22"/>
        </w:rPr>
        <w:t>thuawu@lzb.ac.cn</w:t>
        <w:br/>
        <w:br/>
      </w:r>
      <w:r>
        <w:rPr>
          <w:sz w:val="22"/>
        </w:rPr>
        <w:t xml:space="preserve">姓名: </w:t>
      </w:r>
      <w:r>
        <w:rPr>
          <w:sz w:val="22"/>
        </w:rPr>
        <w:t>杜二计</w:t>
        <w:br/>
      </w:r>
      <w:r>
        <w:rPr>
          <w:sz w:val="22"/>
        </w:rPr>
        <w:t xml:space="preserve">单位: </w:t>
      </w:r>
      <w:r>
        <w:rPr>
          <w:sz w:val="22"/>
        </w:rPr>
        <w:t>中国科学院西北生态环境资源研究院</w:t>
        <w:br/>
      </w:r>
      <w:r>
        <w:rPr>
          <w:sz w:val="22"/>
        </w:rPr>
        <w:t xml:space="preserve">电子邮件: </w:t>
      </w:r>
      <w:r>
        <w:rPr>
          <w:sz w:val="22"/>
        </w:rPr>
        <w:t>duerji@lzb.ac.cn</w:t>
        <w:br/>
        <w:br/>
      </w:r>
      <w:r>
        <w:rPr>
          <w:sz w:val="22"/>
        </w:rPr>
        <w:t xml:space="preserve">姓名: </w:t>
      </w:r>
      <w:r>
        <w:rPr>
          <w:sz w:val="22"/>
        </w:rPr>
        <w:t>刘广岳</w:t>
        <w:br/>
      </w:r>
      <w:r>
        <w:rPr>
          <w:sz w:val="22"/>
        </w:rPr>
        <w:t xml:space="preserve">单位: </w:t>
      </w:r>
      <w:r>
        <w:rPr>
          <w:sz w:val="22"/>
        </w:rPr>
        <w:t>中国科学院西北生态环境资源研究院</w:t>
        <w:br/>
      </w:r>
      <w:r>
        <w:rPr>
          <w:sz w:val="22"/>
        </w:rPr>
        <w:t xml:space="preserve">电子邮件: </w:t>
      </w:r>
      <w:r>
        <w:rPr>
          <w:sz w:val="22"/>
        </w:rPr>
        <w:t>liuguangyue@lzb.ac.cn</w:t>
        <w:br/>
        <w:br/>
      </w:r>
      <w:r>
        <w:rPr>
          <w:sz w:val="22"/>
        </w:rPr>
        <w:t xml:space="preserve">姓名: </w:t>
      </w:r>
      <w:r>
        <w:rPr>
          <w:sz w:val="22"/>
        </w:rPr>
        <w:t>肖瑶</w:t>
        <w:br/>
      </w:r>
      <w:r>
        <w:rPr>
          <w:sz w:val="22"/>
        </w:rPr>
        <w:t xml:space="preserve">单位: </w:t>
      </w:r>
      <w:r>
        <w:rPr>
          <w:sz w:val="22"/>
        </w:rPr>
        <w:t>中国科学院西北生态环境资源研究院</w:t>
        <w:br/>
      </w:r>
      <w:r>
        <w:rPr>
          <w:sz w:val="22"/>
        </w:rPr>
        <w:t xml:space="preserve">电子邮件: </w:t>
      </w:r>
      <w:r>
        <w:rPr>
          <w:sz w:val="22"/>
        </w:rPr>
        <w:t>xiaoyao@lzb.ac.cn</w:t>
        <w:br/>
        <w:br/>
      </w:r>
      <w:r>
        <w:rPr>
          <w:sz w:val="22"/>
        </w:rPr>
        <w:t xml:space="preserve">姓名: </w:t>
      </w:r>
      <w:r>
        <w:rPr>
          <w:sz w:val="22"/>
        </w:rPr>
        <w:t>李韧</w:t>
        <w:br/>
      </w:r>
      <w:r>
        <w:rPr>
          <w:sz w:val="22"/>
        </w:rPr>
        <w:t xml:space="preserve">单位: </w:t>
      </w:r>
      <w:r>
        <w:rPr>
          <w:sz w:val="22"/>
        </w:rPr>
        <w:t>中国科学院西北生态环境资源研究院</w:t>
        <w:br/>
      </w:r>
      <w:r>
        <w:rPr>
          <w:sz w:val="22"/>
        </w:rPr>
        <w:t xml:space="preserve">电子邮件: </w:t>
      </w:r>
      <w:r>
        <w:rPr>
          <w:sz w:val="22"/>
        </w:rPr>
        <w:t>liren@lzb.ac.cn</w:t>
        <w:br/>
        <w:br/>
      </w:r>
      <w:r>
        <w:rPr>
          <w:sz w:val="22"/>
        </w:rPr>
        <w:t xml:space="preserve">姓名: </w:t>
      </w:r>
      <w:r>
        <w:rPr>
          <w:sz w:val="22"/>
        </w:rPr>
        <w:t>庞强强</w:t>
        <w:br/>
      </w:r>
      <w:r>
        <w:rPr>
          <w:sz w:val="22"/>
        </w:rPr>
        <w:t xml:space="preserve">单位: </w:t>
      </w:r>
      <w:r>
        <w:rPr>
          <w:sz w:val="22"/>
        </w:rPr>
        <w:t>中国科学院西北生态环境资源研究院</w:t>
        <w:br/>
      </w:r>
      <w:r>
        <w:rPr>
          <w:sz w:val="22"/>
        </w:rPr>
        <w:t xml:space="preserve">电子邮件: </w:t>
      </w:r>
      <w:r>
        <w:rPr>
          <w:sz w:val="22"/>
        </w:rPr>
        <w:t>qqpang@lzb.ac.cn</w:t>
        <w:br/>
        <w:br/>
      </w:r>
      <w:r>
        <w:rPr>
          <w:sz w:val="22"/>
        </w:rPr>
        <w:t xml:space="preserve">姓名: </w:t>
      </w:r>
      <w:r>
        <w:rPr>
          <w:sz w:val="22"/>
        </w:rPr>
        <w:t>乔永平</w:t>
        <w:br/>
      </w:r>
      <w:r>
        <w:rPr>
          <w:sz w:val="22"/>
        </w:rPr>
        <w:t xml:space="preserve">单位: </w:t>
      </w:r>
      <w:r>
        <w:rPr>
          <w:sz w:val="22"/>
        </w:rPr>
        <w:t>中国科学院西北生态环境资源研究院</w:t>
        <w:br/>
      </w:r>
      <w:r>
        <w:rPr>
          <w:sz w:val="22"/>
        </w:rPr>
        <w:t xml:space="preserve">电子邮件: </w:t>
      </w:r>
      <w:r>
        <w:rPr>
          <w:sz w:val="22"/>
        </w:rPr>
        <w:t>qyp@lzb.ac.cn</w:t>
        <w:br/>
        <w:br/>
      </w:r>
      <w:r>
        <w:rPr>
          <w:sz w:val="22"/>
        </w:rPr>
        <w:t xml:space="preserve">姓名: </w:t>
      </w:r>
      <w:r>
        <w:rPr>
          <w:sz w:val="22"/>
        </w:rPr>
        <w:t>吴晓东</w:t>
        <w:br/>
      </w:r>
      <w:r>
        <w:rPr>
          <w:sz w:val="22"/>
        </w:rPr>
        <w:t xml:space="preserve">单位: </w:t>
      </w:r>
      <w:r>
        <w:rPr>
          <w:sz w:val="22"/>
        </w:rPr>
        <w:t>中国科学院西北生态环境资源研究院</w:t>
        <w:br/>
      </w:r>
      <w:r>
        <w:rPr>
          <w:sz w:val="22"/>
        </w:rPr>
        <w:t xml:space="preserve">电子邮件: </w:t>
      </w:r>
      <w:r>
        <w:rPr>
          <w:sz w:val="22"/>
        </w:rPr>
        <w:t>wuxd@lzb.ac.cn</w:t>
        <w:br/>
        <w:br/>
      </w:r>
      <w:r>
        <w:rPr>
          <w:sz w:val="22"/>
        </w:rPr>
        <w:t xml:space="preserve">姓名: </w:t>
      </w:r>
      <w:r>
        <w:rPr>
          <w:sz w:val="22"/>
        </w:rPr>
        <w:t>孙哲</w:t>
        <w:br/>
      </w:r>
      <w:r>
        <w:rPr>
          <w:sz w:val="22"/>
        </w:rPr>
        <w:t xml:space="preserve">单位: </w:t>
      </w:r>
      <w:r>
        <w:rPr>
          <w:sz w:val="22"/>
        </w:rPr>
        <w:t>中国科学院地理科学与资源研究所</w:t>
        <w:br/>
      </w:r>
      <w:r>
        <w:rPr>
          <w:sz w:val="22"/>
        </w:rPr>
        <w:t xml:space="preserve">电子邮件: </w:t>
      </w:r>
      <w:r>
        <w:rPr>
          <w:sz w:val="22"/>
        </w:rPr>
        <w:t>xiaozhunever@163.com</w:t>
        <w:br/>
        <w:br/>
      </w:r>
      <w:r>
        <w:rPr>
          <w:sz w:val="22"/>
        </w:rPr>
        <w:t xml:space="preserve">姓名: </w:t>
      </w:r>
      <w:r>
        <w:rPr>
          <w:sz w:val="22"/>
        </w:rPr>
        <w:t>幸赞品</w:t>
        <w:br/>
      </w:r>
      <w:r>
        <w:rPr>
          <w:sz w:val="22"/>
        </w:rPr>
        <w:t xml:space="preserve">单位: </w:t>
      </w:r>
      <w:r>
        <w:rPr>
          <w:sz w:val="22"/>
        </w:rPr>
        <w:t>中国科学院西北生态环境资源研究院</w:t>
        <w:br/>
      </w:r>
      <w:r>
        <w:rPr>
          <w:sz w:val="22"/>
        </w:rPr>
        <w:t xml:space="preserve">电子邮件: </w:t>
      </w:r>
      <w:r>
        <w:rPr>
          <w:sz w:val="22"/>
        </w:rPr>
        <w:t>xingzp@lzb.ac.cn</w:t>
        <w:br/>
        <w:br/>
      </w:r>
      <w:r>
        <w:rPr>
          <w:sz w:val="22"/>
        </w:rPr>
        <w:t xml:space="preserve">姓名: </w:t>
      </w:r>
      <w:r>
        <w:rPr>
          <w:sz w:val="22"/>
        </w:rPr>
        <w:t>盛煜</w:t>
        <w:br/>
      </w:r>
      <w:r>
        <w:rPr>
          <w:sz w:val="22"/>
        </w:rPr>
        <w:t xml:space="preserve">单位: </w:t>
      </w:r>
      <w:r>
        <w:rPr>
          <w:sz w:val="22"/>
        </w:rPr>
        <w:t>中国科学院西北生态环境资源研究院</w:t>
        <w:br/>
      </w:r>
      <w:r>
        <w:rPr>
          <w:sz w:val="22"/>
        </w:rPr>
        <w:t xml:space="preserve">电子邮件: </w:t>
      </w:r>
      <w:r>
        <w:rPr>
          <w:sz w:val="22"/>
        </w:rPr>
        <w:t>sheng@lzb.ac.cn</w:t>
        <w:br/>
        <w:br/>
      </w:r>
      <w:r>
        <w:rPr>
          <w:sz w:val="22"/>
        </w:rPr>
        <w:t xml:space="preserve">姓名: </w:t>
      </w:r>
      <w:r>
        <w:rPr>
          <w:sz w:val="22"/>
        </w:rPr>
        <w:t>赵拥华</w:t>
        <w:br/>
      </w:r>
      <w:r>
        <w:rPr>
          <w:sz w:val="22"/>
        </w:rPr>
        <w:t xml:space="preserve">单位: </w:t>
      </w:r>
      <w:r>
        <w:rPr>
          <w:sz w:val="22"/>
        </w:rPr>
        <w:t>中国科学院西北生态环境资源研究院</w:t>
        <w:br/>
      </w:r>
      <w:r>
        <w:rPr>
          <w:sz w:val="22"/>
        </w:rPr>
        <w:t xml:space="preserve">电子邮件: </w:t>
      </w:r>
      <w:r>
        <w:rPr>
          <w:sz w:val="22"/>
        </w:rPr>
        <w:t>zhaoyonghua@lzb.ac.cn</w:t>
        <w:br/>
        <w:br/>
      </w:r>
      <w:r>
        <w:rPr>
          <w:sz w:val="22"/>
        </w:rPr>
        <w:t xml:space="preserve">姓名: </w:t>
      </w:r>
      <w:r>
        <w:rPr>
          <w:sz w:val="22"/>
        </w:rPr>
        <w:t>史健宗</w:t>
        <w:br/>
      </w:r>
      <w:r>
        <w:rPr>
          <w:sz w:val="22"/>
        </w:rPr>
        <w:t xml:space="preserve">单位: </w:t>
      </w:r>
      <w:r>
        <w:rPr>
          <w:sz w:val="22"/>
        </w:rPr>
        <w:t>中国科学院西北生态环境资源研究院</w:t>
        <w:br/>
      </w:r>
      <w:r>
        <w:rPr>
          <w:sz w:val="22"/>
        </w:rPr>
        <w:t xml:space="preserve">电子邮件: </w:t>
      </w:r>
      <w:r>
        <w:rPr>
          <w:sz w:val="22"/>
        </w:rPr>
        <w:t>jz@crs.ac.cn</w:t>
        <w:br/>
        <w:br/>
      </w:r>
      <w:r>
        <w:rPr>
          <w:sz w:val="22"/>
        </w:rPr>
        <w:t xml:space="preserve">姓名: </w:t>
      </w:r>
      <w:r>
        <w:rPr>
          <w:sz w:val="22"/>
        </w:rPr>
        <w:t>谢昌卫</w:t>
        <w:br/>
      </w:r>
      <w:r>
        <w:rPr>
          <w:sz w:val="22"/>
        </w:rPr>
        <w:t xml:space="preserve">单位: </w:t>
      </w:r>
      <w:r>
        <w:rPr>
          <w:sz w:val="22"/>
        </w:rPr>
        <w:t>中国科学院西北生态环境资源研究院</w:t>
        <w:br/>
      </w:r>
      <w:r>
        <w:rPr>
          <w:sz w:val="22"/>
        </w:rPr>
        <w:t xml:space="preserve">电子邮件: </w:t>
      </w:r>
      <w:r>
        <w:rPr>
          <w:sz w:val="22"/>
        </w:rPr>
        <w:t>xiecw@lzb.ac.cn</w:t>
        <w:br/>
        <w:br/>
      </w:r>
      <w:r>
        <w:rPr>
          <w:sz w:val="22"/>
        </w:rPr>
        <w:t xml:space="preserve">姓名: </w:t>
      </w:r>
      <w:r>
        <w:rPr>
          <w:sz w:val="22"/>
        </w:rPr>
        <w:t>汪凌霄</w:t>
        <w:br/>
      </w:r>
      <w:r>
        <w:rPr>
          <w:sz w:val="22"/>
        </w:rPr>
        <w:t xml:space="preserve">单位: </w:t>
      </w:r>
      <w:r>
        <w:rPr>
          <w:sz w:val="22"/>
        </w:rPr>
        <w:t>南京信息工程大学</w:t>
        <w:br/>
      </w:r>
      <w:r>
        <w:rPr>
          <w:sz w:val="22"/>
        </w:rPr>
        <w:t xml:space="preserve">电子邮件: </w:t>
      </w:r>
      <w:r>
        <w:rPr>
          <w:sz w:val="22"/>
        </w:rPr>
        <w:t>lx.wang@nuist.edu.cn</w:t>
        <w:br/>
        <w:br/>
      </w:r>
      <w:r>
        <w:rPr>
          <w:sz w:val="22"/>
        </w:rPr>
        <w:t xml:space="preserve">姓名: </w:t>
      </w:r>
      <w:r>
        <w:rPr>
          <w:sz w:val="22"/>
        </w:rPr>
        <w:t>王翀</w:t>
        <w:br/>
      </w:r>
      <w:r>
        <w:rPr>
          <w:sz w:val="22"/>
        </w:rPr>
        <w:t xml:space="preserve">单位: </w:t>
      </w:r>
      <w:r>
        <w:rPr>
          <w:sz w:val="22"/>
        </w:rPr>
        <w:t>南京信息工程大学</w:t>
        <w:br/>
      </w:r>
      <w:r>
        <w:rPr>
          <w:sz w:val="22"/>
        </w:rPr>
        <w:t xml:space="preserve">电子邮件: </w:t>
      </w:r>
      <w:r>
        <w:rPr>
          <w:sz w:val="22"/>
        </w:rPr>
        <w:t>wangch@nuist.edu.cn</w:t>
        <w:br/>
        <w:br/>
      </w:r>
      <w:r>
        <w:rPr>
          <w:sz w:val="22"/>
        </w:rPr>
        <w:t xml:space="preserve">姓名: </w:t>
      </w:r>
      <w:r>
        <w:rPr>
          <w:sz w:val="22"/>
        </w:rPr>
        <w:t>程国栋</w:t>
        <w:br/>
      </w:r>
      <w:r>
        <w:rPr>
          <w:sz w:val="22"/>
        </w:rPr>
        <w:t xml:space="preserve">单位: </w:t>
      </w:r>
      <w:r>
        <w:rPr>
          <w:sz w:val="22"/>
        </w:rPr>
        <w:t>中国科学院西北生态环境资源研究院</w:t>
        <w:br/>
      </w:r>
      <w:r>
        <w:rPr>
          <w:sz w:val="22"/>
        </w:rPr>
        <w:t xml:space="preserve">电子邮件: </w:t>
      </w:r>
      <w:r>
        <w:rPr>
          <w:sz w:val="22"/>
        </w:rPr>
        <w:t>gdcheng@lzb.ac.cn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